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1AF6" w14:textId="77777777" w:rsidR="007768C2" w:rsidRPr="001E4529" w:rsidRDefault="001E4529" w:rsidP="009820F8">
      <w:pPr>
        <w:jc w:val="center"/>
        <w:rPr>
          <w:rFonts w:asciiTheme="minorHAnsi" w:hAnsiTheme="minorHAnsi"/>
          <w:b/>
          <w:color w:val="009CCA"/>
          <w:sz w:val="48"/>
          <w:szCs w:val="48"/>
        </w:rPr>
      </w:pPr>
      <w:r>
        <w:rPr>
          <w:rFonts w:asciiTheme="minorHAnsi" w:hAnsiTheme="minorHAnsi"/>
          <w:b/>
          <w:noProof/>
          <w:color w:val="009CCA"/>
          <w:sz w:val="48"/>
          <w:szCs w:val="48"/>
        </w:rPr>
        <w:drawing>
          <wp:anchor distT="0" distB="0" distL="114300" distR="114300" simplePos="0" relativeHeight="251687424" behindDoc="0" locked="0" layoutInCell="1" allowOverlap="1" wp14:anchorId="15EBD804" wp14:editId="13CACFB9">
            <wp:simplePos x="0" y="0"/>
            <wp:positionH relativeFrom="column">
              <wp:posOffset>5486400</wp:posOffset>
            </wp:positionH>
            <wp:positionV relativeFrom="paragraph">
              <wp:posOffset>125730</wp:posOffset>
            </wp:positionV>
            <wp:extent cx="1041400" cy="1250315"/>
            <wp:effectExtent l="19050" t="0" r="6350" b="0"/>
            <wp:wrapNone/>
            <wp:docPr id="9" name="Picture 0" descr="Dr.-Teresa-Moye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Teresa-Moyers-3.jpg"/>
                    <pic:cNvPicPr/>
                  </pic:nvPicPr>
                  <pic:blipFill>
                    <a:blip r:embed="rId7" cstate="print"/>
                    <a:stretch>
                      <a:fillRect/>
                    </a:stretch>
                  </pic:blipFill>
                  <pic:spPr>
                    <a:xfrm>
                      <a:off x="0" y="0"/>
                      <a:ext cx="1041400" cy="1250315"/>
                    </a:xfrm>
                    <a:prstGeom prst="rect">
                      <a:avLst/>
                    </a:prstGeom>
                  </pic:spPr>
                </pic:pic>
              </a:graphicData>
            </a:graphic>
          </wp:anchor>
        </w:drawing>
      </w:r>
      <w:r>
        <w:rPr>
          <w:rFonts w:asciiTheme="minorHAnsi" w:hAnsiTheme="minorHAnsi"/>
          <w:b/>
          <w:noProof/>
          <w:color w:val="009CCA"/>
          <w:sz w:val="48"/>
          <w:szCs w:val="48"/>
        </w:rPr>
        <w:drawing>
          <wp:anchor distT="0" distB="0" distL="114300" distR="114300" simplePos="0" relativeHeight="251686400" behindDoc="0" locked="0" layoutInCell="1" allowOverlap="1" wp14:anchorId="668FB483" wp14:editId="320CEA4B">
            <wp:simplePos x="0" y="0"/>
            <wp:positionH relativeFrom="column">
              <wp:posOffset>1270</wp:posOffset>
            </wp:positionH>
            <wp:positionV relativeFrom="paragraph">
              <wp:posOffset>104140</wp:posOffset>
            </wp:positionV>
            <wp:extent cx="1080135" cy="1289050"/>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se ernst narrow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1289050"/>
                    </a:xfrm>
                    <a:prstGeom prst="rect">
                      <a:avLst/>
                    </a:prstGeom>
                  </pic:spPr>
                </pic:pic>
              </a:graphicData>
            </a:graphic>
          </wp:anchor>
        </w:drawing>
      </w:r>
      <w:r w:rsidR="00DA135A" w:rsidRPr="001E4529">
        <w:rPr>
          <w:rFonts w:asciiTheme="minorHAnsi" w:hAnsiTheme="minorHAnsi"/>
          <w:b/>
          <w:color w:val="009CCA"/>
          <w:sz w:val="48"/>
          <w:szCs w:val="48"/>
        </w:rPr>
        <w:t>M</w:t>
      </w:r>
      <w:r w:rsidR="009820F8" w:rsidRPr="001E4529">
        <w:rPr>
          <w:rFonts w:asciiTheme="minorHAnsi" w:hAnsiTheme="minorHAnsi"/>
          <w:b/>
          <w:color w:val="009CCA"/>
          <w:sz w:val="48"/>
          <w:szCs w:val="48"/>
        </w:rPr>
        <w:t xml:space="preserve">otivational </w:t>
      </w:r>
      <w:r w:rsidR="00A6008F" w:rsidRPr="001E4529">
        <w:rPr>
          <w:rFonts w:asciiTheme="minorHAnsi" w:hAnsiTheme="minorHAnsi"/>
          <w:b/>
          <w:color w:val="009CCA"/>
          <w:sz w:val="48"/>
          <w:szCs w:val="48"/>
        </w:rPr>
        <w:t>Interviewing</w:t>
      </w:r>
    </w:p>
    <w:p w14:paraId="38861966" w14:textId="77777777" w:rsidR="007768C2" w:rsidRPr="001E4529" w:rsidRDefault="007768C2" w:rsidP="009820F8">
      <w:pPr>
        <w:jc w:val="center"/>
        <w:rPr>
          <w:rFonts w:asciiTheme="minorHAnsi" w:hAnsiTheme="minorHAnsi"/>
          <w:b/>
          <w:color w:val="009CCA"/>
          <w:sz w:val="48"/>
          <w:szCs w:val="48"/>
        </w:rPr>
      </w:pPr>
      <w:r w:rsidRPr="001E4529">
        <w:rPr>
          <w:rFonts w:asciiTheme="minorHAnsi" w:hAnsiTheme="minorHAnsi"/>
          <w:b/>
          <w:color w:val="009CCA"/>
          <w:sz w:val="48"/>
          <w:szCs w:val="48"/>
        </w:rPr>
        <w:t xml:space="preserve"> Treatment Integrity (MITI)</w:t>
      </w:r>
    </w:p>
    <w:p w14:paraId="0B892338" w14:textId="16F6B636" w:rsidR="009820F8" w:rsidRPr="00814E8F" w:rsidRDefault="007B3CD2" w:rsidP="007B3CD2">
      <w:pPr>
        <w:tabs>
          <w:tab w:val="center" w:pos="5112"/>
          <w:tab w:val="left" w:pos="9507"/>
        </w:tabs>
        <w:rPr>
          <w:rFonts w:asciiTheme="minorHAnsi" w:hAnsiTheme="minorHAnsi"/>
          <w:b/>
          <w:color w:val="009CCA"/>
          <w:sz w:val="44"/>
          <w:szCs w:val="44"/>
          <w:u w:val="single"/>
        </w:rPr>
      </w:pPr>
      <w:r w:rsidRPr="001E4529">
        <w:rPr>
          <w:rFonts w:asciiTheme="minorHAnsi" w:hAnsiTheme="minorHAnsi"/>
          <w:b/>
          <w:color w:val="009CCA"/>
          <w:sz w:val="48"/>
          <w:szCs w:val="48"/>
        </w:rPr>
        <w:tab/>
      </w:r>
      <w:r w:rsidR="00EA3C04">
        <w:rPr>
          <w:rFonts w:asciiTheme="minorHAnsi" w:hAnsiTheme="minorHAnsi"/>
          <w:b/>
          <w:color w:val="009CCA"/>
          <w:sz w:val="48"/>
          <w:szCs w:val="48"/>
        </w:rPr>
        <w:t>Coding for Self-Evaluation</w:t>
      </w:r>
      <w:r>
        <w:rPr>
          <w:rFonts w:asciiTheme="minorHAnsi" w:hAnsiTheme="minorHAnsi"/>
          <w:b/>
          <w:color w:val="009CCA"/>
          <w:sz w:val="44"/>
          <w:szCs w:val="44"/>
        </w:rPr>
        <w:tab/>
      </w:r>
    </w:p>
    <w:p w14:paraId="2718C18F" w14:textId="77777777" w:rsidR="00463693" w:rsidRPr="001E4529" w:rsidRDefault="00463693" w:rsidP="009820F8">
      <w:pPr>
        <w:jc w:val="center"/>
        <w:rPr>
          <w:rFonts w:asciiTheme="minorHAnsi" w:hAnsiTheme="minorHAnsi"/>
          <w:sz w:val="6"/>
          <w:szCs w:val="6"/>
        </w:rPr>
      </w:pPr>
    </w:p>
    <w:p w14:paraId="7BC656D9" w14:textId="77777777" w:rsidR="000D6843" w:rsidRPr="001E4529" w:rsidRDefault="009820F8" w:rsidP="000D6843">
      <w:pPr>
        <w:tabs>
          <w:tab w:val="center" w:pos="1620"/>
        </w:tabs>
        <w:jc w:val="center"/>
        <w:rPr>
          <w:rFonts w:asciiTheme="minorHAnsi" w:hAnsiTheme="minorHAnsi"/>
          <w:sz w:val="24"/>
          <w:szCs w:val="24"/>
        </w:rPr>
      </w:pPr>
      <w:r w:rsidRPr="00814E8F">
        <w:rPr>
          <w:rFonts w:asciiTheme="minorHAnsi" w:hAnsiTheme="minorHAnsi"/>
          <w:sz w:val="32"/>
          <w:szCs w:val="32"/>
        </w:rPr>
        <w:t>Denise Ernst</w:t>
      </w:r>
      <w:r w:rsidR="0014062A" w:rsidRPr="00814E8F">
        <w:rPr>
          <w:rFonts w:asciiTheme="minorHAnsi" w:hAnsiTheme="minorHAnsi"/>
          <w:sz w:val="24"/>
          <w:szCs w:val="24"/>
        </w:rPr>
        <w:t>,</w:t>
      </w:r>
      <w:r w:rsidRPr="00814E8F">
        <w:rPr>
          <w:rFonts w:asciiTheme="minorHAnsi" w:hAnsiTheme="minorHAnsi"/>
          <w:sz w:val="24"/>
          <w:szCs w:val="24"/>
        </w:rPr>
        <w:t xml:space="preserve"> Ph.D.</w:t>
      </w:r>
      <w:r w:rsidR="001E4529">
        <w:rPr>
          <w:rFonts w:asciiTheme="minorHAnsi" w:hAnsiTheme="minorHAnsi"/>
          <w:sz w:val="30"/>
          <w:szCs w:val="30"/>
        </w:rPr>
        <w:t xml:space="preserve"> &amp; </w:t>
      </w:r>
      <w:r w:rsidR="007768C2">
        <w:rPr>
          <w:rFonts w:asciiTheme="minorHAnsi" w:hAnsiTheme="minorHAnsi"/>
          <w:sz w:val="32"/>
          <w:szCs w:val="32"/>
        </w:rPr>
        <w:t>Theresa Moyers</w:t>
      </w:r>
      <w:r w:rsidR="007768C2" w:rsidRPr="001E4529">
        <w:rPr>
          <w:rFonts w:asciiTheme="minorHAnsi" w:hAnsiTheme="minorHAnsi"/>
          <w:sz w:val="24"/>
          <w:szCs w:val="24"/>
        </w:rPr>
        <w:t>, Ph</w:t>
      </w:r>
      <w:r w:rsidR="001E4529">
        <w:rPr>
          <w:rFonts w:asciiTheme="minorHAnsi" w:hAnsiTheme="minorHAnsi"/>
          <w:sz w:val="24"/>
          <w:szCs w:val="24"/>
        </w:rPr>
        <w:t>.</w:t>
      </w:r>
      <w:r w:rsidR="007768C2" w:rsidRPr="001E4529">
        <w:rPr>
          <w:rFonts w:asciiTheme="minorHAnsi" w:hAnsiTheme="minorHAnsi"/>
          <w:sz w:val="24"/>
          <w:szCs w:val="24"/>
        </w:rPr>
        <w:t>D</w:t>
      </w:r>
      <w:r w:rsidRPr="00814E8F">
        <w:rPr>
          <w:rFonts w:asciiTheme="minorHAnsi" w:hAnsiTheme="minorHAnsi"/>
          <w:sz w:val="24"/>
          <w:szCs w:val="24"/>
        </w:rPr>
        <w:t>.</w:t>
      </w:r>
    </w:p>
    <w:p w14:paraId="02FEC31D" w14:textId="77777777" w:rsidR="00494486" w:rsidRPr="00E8545B" w:rsidRDefault="00EA3C04" w:rsidP="000D6843">
      <w:pPr>
        <w:tabs>
          <w:tab w:val="center" w:pos="1620"/>
        </w:tabs>
        <w:jc w:val="center"/>
        <w:rPr>
          <w:rFonts w:asciiTheme="minorHAnsi" w:hAnsiTheme="minorHAnsi"/>
          <w:b/>
          <w:color w:val="669900"/>
          <w:sz w:val="30"/>
          <w:szCs w:val="30"/>
        </w:rPr>
      </w:pPr>
      <w:r>
        <w:rPr>
          <w:rFonts w:asciiTheme="minorHAnsi" w:hAnsiTheme="minorHAnsi"/>
          <w:b/>
          <w:i/>
          <w:noProof/>
          <w:color w:val="009CCA"/>
          <w:sz w:val="30"/>
          <w:szCs w:val="30"/>
        </w:rPr>
        <mc:AlternateContent>
          <mc:Choice Requires="wps">
            <w:drawing>
              <wp:anchor distT="4294967294" distB="4294967294" distL="114300" distR="114300" simplePos="0" relativeHeight="251668992" behindDoc="0" locked="0" layoutInCell="1" allowOverlap="1" wp14:anchorId="34851DE2" wp14:editId="71D82A62">
                <wp:simplePos x="0" y="0"/>
                <wp:positionH relativeFrom="column">
                  <wp:posOffset>9525</wp:posOffset>
                </wp:positionH>
                <wp:positionV relativeFrom="paragraph">
                  <wp:posOffset>55879</wp:posOffset>
                </wp:positionV>
                <wp:extent cx="6522085" cy="0"/>
                <wp:effectExtent l="0" t="0" r="571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20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7D2A2D" id="Straight Connector 15" o:spid="_x0000_s1026" style="position:absolute;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5pt,4.4pt" to="514.3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" strokecolor="#4579b8 [3044]" strokeweight="1pt">
                <o:lock v:ext="edit" shapetype="f"/>
              </v:line>
            </w:pict>
          </mc:Fallback>
        </mc:AlternateContent>
      </w:r>
    </w:p>
    <w:p w14:paraId="028FE1D1" w14:textId="771EEDC5" w:rsidR="008944F2" w:rsidRPr="00041DA6" w:rsidRDefault="001E7ECD" w:rsidP="008944F2">
      <w:pPr>
        <w:tabs>
          <w:tab w:val="left" w:pos="6750"/>
        </w:tabs>
        <w:jc w:val="center"/>
        <w:rPr>
          <w:rFonts w:asciiTheme="minorHAnsi" w:hAnsiTheme="minorHAnsi" w:cstheme="minorHAnsi"/>
          <w:b/>
          <w:sz w:val="32"/>
          <w:szCs w:val="24"/>
        </w:rPr>
      </w:pPr>
      <w:r w:rsidRPr="00041DA6">
        <w:rPr>
          <w:rFonts w:asciiTheme="minorHAnsi" w:hAnsiTheme="minorHAnsi" w:cstheme="minorHAnsi"/>
          <w:b/>
          <w:color w:val="009CCA"/>
          <w:sz w:val="42"/>
          <w:szCs w:val="42"/>
        </w:rPr>
        <w:t xml:space="preserve"> </w:t>
      </w:r>
      <w:r w:rsidR="00EA3C04" w:rsidRPr="00041DA6">
        <w:rPr>
          <w:rFonts w:asciiTheme="minorHAnsi" w:hAnsiTheme="minorHAnsi" w:cstheme="minorHAnsi"/>
          <w:b/>
          <w:color w:val="009CCA"/>
          <w:sz w:val="42"/>
          <w:szCs w:val="42"/>
        </w:rPr>
        <w:t>January 16</w:t>
      </w:r>
      <w:r w:rsidR="00EA3C04" w:rsidRPr="00041DA6">
        <w:rPr>
          <w:rFonts w:asciiTheme="minorHAnsi" w:hAnsiTheme="minorHAnsi" w:cstheme="minorHAnsi"/>
          <w:b/>
          <w:color w:val="009CCA"/>
          <w:sz w:val="42"/>
          <w:szCs w:val="42"/>
          <w:vertAlign w:val="superscript"/>
        </w:rPr>
        <w:t>th</w:t>
      </w:r>
      <w:r w:rsidR="00EA3C04" w:rsidRPr="00041DA6">
        <w:rPr>
          <w:rFonts w:asciiTheme="minorHAnsi" w:hAnsiTheme="minorHAnsi" w:cstheme="minorHAnsi"/>
          <w:b/>
          <w:color w:val="009CCA"/>
          <w:sz w:val="42"/>
          <w:szCs w:val="42"/>
        </w:rPr>
        <w:t xml:space="preserve"> and 17</w:t>
      </w:r>
      <w:r w:rsidR="00EA3C04" w:rsidRPr="00041DA6">
        <w:rPr>
          <w:rFonts w:asciiTheme="minorHAnsi" w:hAnsiTheme="minorHAnsi" w:cstheme="minorHAnsi"/>
          <w:b/>
          <w:color w:val="009CCA"/>
          <w:sz w:val="42"/>
          <w:szCs w:val="42"/>
          <w:vertAlign w:val="superscript"/>
        </w:rPr>
        <w:t>th</w:t>
      </w:r>
      <w:r w:rsidR="00EA3C04" w:rsidRPr="00041DA6">
        <w:rPr>
          <w:rFonts w:asciiTheme="minorHAnsi" w:hAnsiTheme="minorHAnsi" w:cstheme="minorHAnsi"/>
          <w:b/>
          <w:color w:val="009CCA"/>
          <w:sz w:val="42"/>
          <w:szCs w:val="42"/>
        </w:rPr>
        <w:t xml:space="preserve"> 2020 in Albuquerque, NM, USA</w:t>
      </w:r>
      <w:r w:rsidR="00414215" w:rsidRPr="00041DA6">
        <w:rPr>
          <w:rFonts w:asciiTheme="minorHAnsi" w:hAnsiTheme="minorHAnsi" w:cstheme="minorHAnsi"/>
          <w:b/>
          <w:color w:val="009CCA"/>
          <w:sz w:val="42"/>
          <w:szCs w:val="42"/>
        </w:rPr>
        <w:t xml:space="preserve"> </w:t>
      </w:r>
      <w:r w:rsidR="008944F2" w:rsidRPr="00041DA6">
        <w:rPr>
          <w:rFonts w:asciiTheme="minorHAnsi" w:hAnsiTheme="minorHAnsi" w:cstheme="minorHAnsi"/>
          <w:color w:val="669900"/>
          <w:sz w:val="24"/>
          <w:szCs w:val="24"/>
        </w:rPr>
        <w:br/>
      </w:r>
      <w:r w:rsidR="00EA3C04" w:rsidRPr="00041DA6">
        <w:rPr>
          <w:rFonts w:asciiTheme="minorHAnsi" w:hAnsiTheme="minorHAnsi" w:cstheme="minorHAnsi"/>
          <w:b/>
          <w:sz w:val="24"/>
          <w:szCs w:val="24"/>
        </w:rPr>
        <w:t>$</w:t>
      </w:r>
      <w:r w:rsidR="00EA3C04" w:rsidRPr="00041DA6">
        <w:rPr>
          <w:rFonts w:asciiTheme="minorHAnsi" w:hAnsiTheme="minorHAnsi" w:cstheme="minorHAnsi"/>
          <w:b/>
          <w:sz w:val="32"/>
          <w:szCs w:val="24"/>
        </w:rPr>
        <w:t>3</w:t>
      </w:r>
      <w:r w:rsidR="001E4529" w:rsidRPr="00041DA6">
        <w:rPr>
          <w:rFonts w:asciiTheme="minorHAnsi" w:hAnsiTheme="minorHAnsi" w:cstheme="minorHAnsi"/>
          <w:b/>
          <w:sz w:val="32"/>
          <w:szCs w:val="24"/>
        </w:rPr>
        <w:t>99</w:t>
      </w:r>
    </w:p>
    <w:p w14:paraId="789498C5" w14:textId="77777777" w:rsidR="00041DA6" w:rsidRPr="00041DA6" w:rsidRDefault="00041DA6" w:rsidP="008944F2">
      <w:pPr>
        <w:tabs>
          <w:tab w:val="left" w:pos="6750"/>
        </w:tabs>
        <w:jc w:val="center"/>
        <w:rPr>
          <w:rFonts w:asciiTheme="minorHAnsi" w:hAnsiTheme="minorHAnsi" w:cstheme="minorHAnsi"/>
          <w:sz w:val="4"/>
          <w:szCs w:val="4"/>
        </w:rPr>
      </w:pPr>
    </w:p>
    <w:p w14:paraId="64D6BDD5" w14:textId="1E19A417" w:rsidR="008944F2" w:rsidRPr="00041DA6" w:rsidRDefault="008944F2" w:rsidP="008944F2">
      <w:pPr>
        <w:pStyle w:val="Default"/>
        <w:spacing w:after="80"/>
        <w:contextualSpacing/>
        <w:rPr>
          <w:rFonts w:asciiTheme="minorHAnsi" w:hAnsiTheme="minorHAnsi" w:cstheme="minorHAnsi"/>
          <w:b/>
          <w:color w:val="669900"/>
        </w:rPr>
      </w:pPr>
      <w:r w:rsidRPr="00041DA6">
        <w:rPr>
          <w:rFonts w:asciiTheme="minorHAnsi" w:hAnsiTheme="minorHAnsi" w:cstheme="minorHAnsi"/>
          <w:b/>
        </w:rPr>
        <w:t xml:space="preserve">In this </w:t>
      </w:r>
      <w:r w:rsidR="00EA3C04" w:rsidRPr="00041DA6">
        <w:rPr>
          <w:rFonts w:asciiTheme="minorHAnsi" w:hAnsiTheme="minorHAnsi" w:cstheme="minorHAnsi"/>
          <w:b/>
        </w:rPr>
        <w:t>2-Day workshop you will learn</w:t>
      </w:r>
      <w:r w:rsidRPr="00041DA6">
        <w:rPr>
          <w:rFonts w:asciiTheme="minorHAnsi" w:hAnsiTheme="minorHAnsi" w:cstheme="minorHAnsi"/>
          <w:b/>
        </w:rPr>
        <w:t>:</w:t>
      </w:r>
    </w:p>
    <w:p w14:paraId="3B961B25" w14:textId="7E796921" w:rsidR="00EA3C04" w:rsidRPr="00041DA6" w:rsidRDefault="00EA3C04" w:rsidP="00EA3C04">
      <w:pPr>
        <w:pStyle w:val="ListParagraph"/>
        <w:numPr>
          <w:ilvl w:val="0"/>
          <w:numId w:val="16"/>
        </w:numPr>
        <w:rPr>
          <w:rFonts w:asciiTheme="minorHAnsi" w:hAnsiTheme="minorHAnsi" w:cstheme="minorHAnsi"/>
          <w:sz w:val="24"/>
          <w:szCs w:val="24"/>
        </w:rPr>
      </w:pPr>
      <w:r w:rsidRPr="00041DA6">
        <w:rPr>
          <w:rFonts w:asciiTheme="minorHAnsi" w:hAnsiTheme="minorHAnsi" w:cstheme="minorHAnsi"/>
          <w:sz w:val="24"/>
          <w:szCs w:val="24"/>
        </w:rPr>
        <w:t>How to use the global ratings to evaluate the relational and technical elements of MI</w:t>
      </w:r>
    </w:p>
    <w:p w14:paraId="089C1D35" w14:textId="5E6DC37B" w:rsidR="00EA3C04" w:rsidRPr="00041DA6" w:rsidRDefault="00EA3C04" w:rsidP="00EA3C04">
      <w:pPr>
        <w:pStyle w:val="ListParagraph"/>
        <w:numPr>
          <w:ilvl w:val="0"/>
          <w:numId w:val="16"/>
        </w:numPr>
        <w:rPr>
          <w:rFonts w:asciiTheme="minorHAnsi" w:hAnsiTheme="minorHAnsi" w:cstheme="minorHAnsi"/>
          <w:sz w:val="24"/>
          <w:szCs w:val="24"/>
        </w:rPr>
      </w:pPr>
      <w:r w:rsidRPr="00041DA6">
        <w:rPr>
          <w:rFonts w:asciiTheme="minorHAnsi" w:hAnsiTheme="minorHAnsi" w:cstheme="minorHAnsi"/>
          <w:sz w:val="24"/>
          <w:szCs w:val="24"/>
        </w:rPr>
        <w:t xml:space="preserve">How to </w:t>
      </w:r>
      <w:r w:rsidR="00267FB1">
        <w:rPr>
          <w:rFonts w:asciiTheme="minorHAnsi" w:hAnsiTheme="minorHAnsi" w:cstheme="minorHAnsi"/>
          <w:sz w:val="24"/>
          <w:szCs w:val="24"/>
        </w:rPr>
        <w:t xml:space="preserve">identify </w:t>
      </w:r>
      <w:r w:rsidRPr="00041DA6">
        <w:rPr>
          <w:rFonts w:asciiTheme="minorHAnsi" w:hAnsiTheme="minorHAnsi" w:cstheme="minorHAnsi"/>
          <w:sz w:val="24"/>
          <w:szCs w:val="24"/>
        </w:rPr>
        <w:t xml:space="preserve">specific behaviors that are desirable and </w:t>
      </w:r>
      <w:r w:rsidR="00267FB1">
        <w:rPr>
          <w:rFonts w:asciiTheme="minorHAnsi" w:hAnsiTheme="minorHAnsi" w:cstheme="minorHAnsi"/>
          <w:sz w:val="24"/>
          <w:szCs w:val="24"/>
        </w:rPr>
        <w:t>discouraged</w:t>
      </w:r>
      <w:r w:rsidR="00267FB1" w:rsidRPr="00041DA6">
        <w:rPr>
          <w:rFonts w:asciiTheme="minorHAnsi" w:hAnsiTheme="minorHAnsi" w:cstheme="minorHAnsi"/>
          <w:sz w:val="24"/>
          <w:szCs w:val="24"/>
        </w:rPr>
        <w:t xml:space="preserve"> </w:t>
      </w:r>
      <w:r w:rsidRPr="00041DA6">
        <w:rPr>
          <w:rFonts w:asciiTheme="minorHAnsi" w:hAnsiTheme="minorHAnsi" w:cstheme="minorHAnsi"/>
          <w:sz w:val="24"/>
          <w:szCs w:val="24"/>
        </w:rPr>
        <w:t>in MI</w:t>
      </w:r>
    </w:p>
    <w:p w14:paraId="681927A9" w14:textId="7CCB6DE9" w:rsidR="00EA3C04" w:rsidRPr="00041DA6" w:rsidRDefault="00267FB1" w:rsidP="00EA3C04">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Strategies</w:t>
      </w:r>
      <w:r w:rsidR="00EA3C04" w:rsidRPr="00041DA6">
        <w:rPr>
          <w:rFonts w:asciiTheme="minorHAnsi" w:hAnsiTheme="minorHAnsi" w:cstheme="minorHAnsi"/>
          <w:sz w:val="24"/>
          <w:szCs w:val="24"/>
        </w:rPr>
        <w:t xml:space="preserve"> for providing feedback from the MITI for </w:t>
      </w:r>
      <w:r w:rsidR="00AB14C7">
        <w:rPr>
          <w:rFonts w:asciiTheme="minorHAnsi" w:hAnsiTheme="minorHAnsi" w:cstheme="minorHAnsi"/>
          <w:sz w:val="24"/>
          <w:szCs w:val="24"/>
        </w:rPr>
        <w:t xml:space="preserve">self-evaluation and evaluation of other </w:t>
      </w:r>
      <w:r w:rsidR="00EA3C04" w:rsidRPr="00041DA6">
        <w:rPr>
          <w:rFonts w:asciiTheme="minorHAnsi" w:hAnsiTheme="minorHAnsi" w:cstheme="minorHAnsi"/>
          <w:sz w:val="24"/>
          <w:szCs w:val="24"/>
        </w:rPr>
        <w:t>MI learners</w:t>
      </w:r>
      <w:r w:rsidR="00AB14C7">
        <w:rPr>
          <w:rFonts w:asciiTheme="minorHAnsi" w:hAnsiTheme="minorHAnsi" w:cstheme="minorHAnsi"/>
          <w:sz w:val="24"/>
          <w:szCs w:val="24"/>
        </w:rPr>
        <w:t>.</w:t>
      </w:r>
    </w:p>
    <w:p w14:paraId="016F8ADB" w14:textId="02DE3880" w:rsidR="008944F2" w:rsidRPr="00AB14C7" w:rsidRDefault="00EA3C04" w:rsidP="001850F3">
      <w:pPr>
        <w:pStyle w:val="ListParagraph"/>
        <w:numPr>
          <w:ilvl w:val="0"/>
          <w:numId w:val="16"/>
        </w:numPr>
        <w:rPr>
          <w:rFonts w:asciiTheme="minorHAnsi" w:hAnsiTheme="minorHAnsi" w:cstheme="minorHAnsi"/>
          <w:sz w:val="22"/>
          <w:szCs w:val="22"/>
        </w:rPr>
      </w:pPr>
      <w:r w:rsidRPr="001850F3">
        <w:rPr>
          <w:rFonts w:asciiTheme="minorHAnsi" w:hAnsiTheme="minorHAnsi" w:cstheme="minorHAnsi"/>
          <w:sz w:val="24"/>
          <w:szCs w:val="24"/>
        </w:rPr>
        <w:t xml:space="preserve">Methods for establishing, evaluating and maintaining reliability in </w:t>
      </w:r>
      <w:r w:rsidR="00267FB1" w:rsidRPr="001850F3">
        <w:rPr>
          <w:rFonts w:asciiTheme="minorHAnsi" w:hAnsiTheme="minorHAnsi" w:cstheme="minorHAnsi"/>
          <w:sz w:val="24"/>
          <w:szCs w:val="24"/>
        </w:rPr>
        <w:t xml:space="preserve">MITI </w:t>
      </w:r>
      <w:r w:rsidRPr="001850F3">
        <w:rPr>
          <w:rFonts w:asciiTheme="minorHAnsi" w:hAnsiTheme="minorHAnsi" w:cstheme="minorHAnsi"/>
          <w:sz w:val="24"/>
          <w:szCs w:val="24"/>
        </w:rPr>
        <w:t xml:space="preserve">coding </w:t>
      </w:r>
      <w:r w:rsidR="00267FB1" w:rsidRPr="001850F3">
        <w:rPr>
          <w:rFonts w:asciiTheme="minorHAnsi" w:hAnsiTheme="minorHAnsi" w:cstheme="minorHAnsi"/>
          <w:sz w:val="24"/>
          <w:szCs w:val="24"/>
        </w:rPr>
        <w:t>for your practic</w:t>
      </w:r>
      <w:r w:rsidR="001850F3">
        <w:rPr>
          <w:rFonts w:asciiTheme="minorHAnsi" w:hAnsiTheme="minorHAnsi" w:cstheme="minorHAnsi"/>
          <w:sz w:val="24"/>
          <w:szCs w:val="24"/>
        </w:rPr>
        <w:t>e.</w:t>
      </w:r>
    </w:p>
    <w:p w14:paraId="222A2C6A" w14:textId="77777777" w:rsidR="00AB14C7" w:rsidRPr="001850F3" w:rsidRDefault="00AB14C7" w:rsidP="00AB14C7">
      <w:pPr>
        <w:pStyle w:val="ListParagraph"/>
        <w:rPr>
          <w:rFonts w:asciiTheme="minorHAnsi" w:hAnsiTheme="minorHAnsi" w:cstheme="minorHAnsi"/>
          <w:sz w:val="22"/>
          <w:szCs w:val="22"/>
        </w:rPr>
      </w:pPr>
    </w:p>
    <w:p w14:paraId="2F2E9A99" w14:textId="0FBE3389" w:rsidR="007768C2" w:rsidRPr="00041DA6" w:rsidRDefault="00440130" w:rsidP="00EA3C04">
      <w:pPr>
        <w:rPr>
          <w:rFonts w:asciiTheme="minorHAnsi" w:hAnsiTheme="minorHAnsi" w:cstheme="minorHAnsi"/>
          <w:sz w:val="24"/>
          <w:szCs w:val="24"/>
        </w:rPr>
      </w:pPr>
      <w:r w:rsidRPr="00041DA6">
        <w:rPr>
          <w:rFonts w:asciiTheme="minorHAnsi" w:eastAsia="MS ??" w:hAnsiTheme="minorHAnsi" w:cstheme="minorHAnsi"/>
          <w:b/>
          <w:color w:val="009CCA"/>
          <w:sz w:val="28"/>
          <w:szCs w:val="28"/>
        </w:rPr>
        <w:t>Target Audience</w:t>
      </w:r>
      <w:bookmarkStart w:id="0" w:name="_GoBack"/>
      <w:bookmarkEnd w:id="0"/>
      <w:r w:rsidRPr="00041DA6">
        <w:rPr>
          <w:rFonts w:asciiTheme="minorHAnsi" w:hAnsiTheme="minorHAnsi" w:cstheme="minorHAnsi"/>
          <w:b/>
          <w:sz w:val="24"/>
          <w:szCs w:val="24"/>
        </w:rPr>
        <w:br/>
      </w:r>
      <w:r w:rsidRPr="00041DA6">
        <w:rPr>
          <w:rFonts w:asciiTheme="minorHAnsi" w:hAnsiTheme="minorHAnsi" w:cstheme="minorHAnsi"/>
          <w:b/>
          <w:sz w:val="8"/>
          <w:szCs w:val="8"/>
        </w:rPr>
        <w:br/>
      </w:r>
      <w:r w:rsidR="00EA3C04" w:rsidRPr="00041DA6">
        <w:rPr>
          <w:rFonts w:asciiTheme="minorHAnsi" w:hAnsiTheme="minorHAnsi" w:cstheme="minorHAnsi"/>
          <w:sz w:val="24"/>
          <w:szCs w:val="24"/>
        </w:rPr>
        <w:t>This workshop is appropriate for Novice coders (those who have n</w:t>
      </w:r>
      <w:r w:rsidR="00267FB1">
        <w:rPr>
          <w:rFonts w:asciiTheme="minorHAnsi" w:hAnsiTheme="minorHAnsi" w:cstheme="minorHAnsi"/>
          <w:sz w:val="24"/>
          <w:szCs w:val="24"/>
        </w:rPr>
        <w:t>o</w:t>
      </w:r>
      <w:r w:rsidR="00EA3C04" w:rsidRPr="00041DA6">
        <w:rPr>
          <w:rFonts w:asciiTheme="minorHAnsi" w:hAnsiTheme="minorHAnsi" w:cstheme="minorHAnsi"/>
          <w:sz w:val="24"/>
          <w:szCs w:val="24"/>
        </w:rPr>
        <w:t xml:space="preserve"> experience using the MITI) and those who are interested in using the MITI for self-evaluation and continued development of their own MI skills. </w:t>
      </w:r>
    </w:p>
    <w:p w14:paraId="516389C6" w14:textId="72A944FF" w:rsidR="00EA3C04" w:rsidRPr="00041DA6" w:rsidRDefault="00EA3C04" w:rsidP="00EA3C04">
      <w:pPr>
        <w:rPr>
          <w:rFonts w:asciiTheme="minorHAnsi" w:hAnsiTheme="minorHAnsi" w:cstheme="minorHAnsi"/>
          <w:sz w:val="24"/>
          <w:szCs w:val="24"/>
        </w:rPr>
      </w:pPr>
    </w:p>
    <w:p w14:paraId="3938749C" w14:textId="7E6887CF" w:rsidR="00EA3C04" w:rsidRPr="00041DA6" w:rsidRDefault="00EA3C04" w:rsidP="00EA3C04">
      <w:pPr>
        <w:rPr>
          <w:rFonts w:asciiTheme="minorHAnsi" w:eastAsia="MS ??" w:hAnsiTheme="minorHAnsi" w:cstheme="minorHAnsi"/>
          <w:b/>
          <w:color w:val="009CCA"/>
          <w:sz w:val="28"/>
          <w:szCs w:val="28"/>
        </w:rPr>
      </w:pPr>
      <w:r w:rsidRPr="00041DA6">
        <w:rPr>
          <w:rFonts w:asciiTheme="minorHAnsi" w:eastAsia="MS ??" w:hAnsiTheme="minorHAnsi" w:cstheme="minorHAnsi"/>
          <w:b/>
          <w:color w:val="009CCA"/>
          <w:sz w:val="28"/>
          <w:szCs w:val="28"/>
        </w:rPr>
        <w:t>Purpose of the Workshop</w:t>
      </w:r>
    </w:p>
    <w:p w14:paraId="0B2EFA87" w14:textId="77777777" w:rsidR="006A623E" w:rsidRPr="00041DA6" w:rsidRDefault="006A623E" w:rsidP="00EA3C04">
      <w:pPr>
        <w:rPr>
          <w:rFonts w:asciiTheme="minorHAnsi" w:hAnsiTheme="minorHAnsi" w:cstheme="minorHAnsi"/>
          <w:sz w:val="24"/>
          <w:szCs w:val="24"/>
        </w:rPr>
      </w:pPr>
    </w:p>
    <w:p w14:paraId="345359B5" w14:textId="24B2AB58" w:rsidR="00EA3C04" w:rsidRPr="00041DA6" w:rsidRDefault="00EA3C04" w:rsidP="00EA3C04">
      <w:pPr>
        <w:rPr>
          <w:rFonts w:asciiTheme="minorHAnsi" w:hAnsiTheme="minorHAnsi" w:cstheme="minorHAnsi"/>
          <w:sz w:val="24"/>
          <w:szCs w:val="24"/>
        </w:rPr>
      </w:pPr>
      <w:r w:rsidRPr="00041DA6">
        <w:rPr>
          <w:rFonts w:asciiTheme="minorHAnsi" w:hAnsiTheme="minorHAnsi" w:cstheme="minorHAnsi"/>
          <w:sz w:val="24"/>
          <w:szCs w:val="24"/>
        </w:rPr>
        <w:t xml:space="preserve">This workshop will focus on the newest revision of the Motivational Interviewing Treatment Integrity Code (MITI 4.2.1).  Participants will learn to evaluate segments of MI practice using both global measures and specific behavior counts.  The training will cover all aspects of the coding system </w:t>
      </w:r>
      <w:r w:rsidR="00324479">
        <w:rPr>
          <w:rFonts w:asciiTheme="minorHAnsi" w:hAnsiTheme="minorHAnsi" w:cstheme="minorHAnsi"/>
          <w:sz w:val="24"/>
          <w:szCs w:val="24"/>
        </w:rPr>
        <w:t xml:space="preserve">with special </w:t>
      </w:r>
      <w:r w:rsidRPr="00041DA6">
        <w:rPr>
          <w:rFonts w:asciiTheme="minorHAnsi" w:hAnsiTheme="minorHAnsi" w:cstheme="minorHAnsi"/>
          <w:sz w:val="24"/>
          <w:szCs w:val="24"/>
        </w:rPr>
        <w:t>attention given to</w:t>
      </w:r>
      <w:r w:rsidR="00324479">
        <w:rPr>
          <w:rFonts w:asciiTheme="minorHAnsi" w:hAnsiTheme="minorHAnsi" w:cstheme="minorHAnsi"/>
          <w:sz w:val="24"/>
          <w:szCs w:val="24"/>
        </w:rPr>
        <w:t xml:space="preserve"> using coding  as a basis for providing feedback and coaching to others as well as facilitating self-evaluation and development of one’s own skills. </w:t>
      </w:r>
      <w:r w:rsidRPr="00041DA6">
        <w:rPr>
          <w:rFonts w:asciiTheme="minorHAnsi" w:hAnsiTheme="minorHAnsi" w:cstheme="minorHAnsi"/>
          <w:sz w:val="24"/>
          <w:szCs w:val="24"/>
        </w:rPr>
        <w:t xml:space="preserve">  </w:t>
      </w:r>
    </w:p>
    <w:p w14:paraId="753B349B" w14:textId="43EFEE05" w:rsidR="00EA3C04" w:rsidRPr="00041DA6" w:rsidRDefault="00440130" w:rsidP="00EA3C04">
      <w:pPr>
        <w:tabs>
          <w:tab w:val="left" w:pos="6750"/>
        </w:tabs>
        <w:rPr>
          <w:rFonts w:asciiTheme="minorHAnsi" w:hAnsiTheme="minorHAnsi" w:cstheme="minorHAnsi"/>
          <w:sz w:val="22"/>
          <w:szCs w:val="22"/>
        </w:rPr>
      </w:pPr>
      <w:r w:rsidRPr="00041DA6">
        <w:rPr>
          <w:rFonts w:asciiTheme="minorHAnsi" w:hAnsiTheme="minorHAnsi" w:cstheme="minorHAnsi"/>
          <w:sz w:val="22"/>
          <w:szCs w:val="22"/>
        </w:rPr>
        <w:t xml:space="preserve"> </w:t>
      </w:r>
    </w:p>
    <w:p w14:paraId="04E22658" w14:textId="181E889E" w:rsidR="00EA3C04" w:rsidRPr="00041DA6" w:rsidRDefault="00EA3C04" w:rsidP="00EA3C04">
      <w:pPr>
        <w:rPr>
          <w:rFonts w:asciiTheme="minorHAnsi" w:eastAsia="MS ??" w:hAnsiTheme="minorHAnsi" w:cstheme="minorHAnsi"/>
          <w:b/>
          <w:color w:val="009CCA"/>
          <w:sz w:val="28"/>
          <w:szCs w:val="28"/>
        </w:rPr>
      </w:pPr>
      <w:r w:rsidRPr="00041DA6">
        <w:rPr>
          <w:rFonts w:asciiTheme="minorHAnsi" w:eastAsia="MS ??" w:hAnsiTheme="minorHAnsi" w:cstheme="minorHAnsi"/>
          <w:b/>
          <w:color w:val="009CCA"/>
          <w:sz w:val="28"/>
          <w:szCs w:val="28"/>
        </w:rPr>
        <w:t>Instructors</w:t>
      </w:r>
    </w:p>
    <w:p w14:paraId="666BDA8E" w14:textId="77777777" w:rsidR="00EA3C04" w:rsidRPr="00041DA6" w:rsidRDefault="00EA3C04" w:rsidP="00EA3C04">
      <w:pPr>
        <w:rPr>
          <w:rFonts w:asciiTheme="minorHAnsi" w:hAnsiTheme="minorHAnsi" w:cstheme="minorHAnsi"/>
          <w:sz w:val="24"/>
          <w:szCs w:val="24"/>
        </w:rPr>
      </w:pPr>
    </w:p>
    <w:p w14:paraId="72E5A9F3" w14:textId="7B5E1D02" w:rsidR="00EA3C04" w:rsidRPr="00041DA6" w:rsidRDefault="00EA3C04" w:rsidP="00EA3C04">
      <w:pPr>
        <w:rPr>
          <w:rFonts w:asciiTheme="minorHAnsi" w:hAnsiTheme="minorHAnsi" w:cstheme="minorHAnsi"/>
          <w:sz w:val="24"/>
          <w:szCs w:val="24"/>
        </w:rPr>
      </w:pPr>
      <w:r w:rsidRPr="00041DA6">
        <w:rPr>
          <w:rFonts w:asciiTheme="minorHAnsi" w:hAnsiTheme="minorHAnsi" w:cstheme="minorHAnsi"/>
          <w:b/>
          <w:i/>
          <w:sz w:val="24"/>
          <w:szCs w:val="24"/>
        </w:rPr>
        <w:t xml:space="preserve">Denise </w:t>
      </w:r>
      <w:proofErr w:type="spellStart"/>
      <w:r w:rsidRPr="00041DA6">
        <w:rPr>
          <w:rFonts w:asciiTheme="minorHAnsi" w:hAnsiTheme="minorHAnsi" w:cstheme="minorHAnsi"/>
          <w:b/>
          <w:i/>
          <w:sz w:val="24"/>
          <w:szCs w:val="24"/>
        </w:rPr>
        <w:t>Ersnt</w:t>
      </w:r>
      <w:proofErr w:type="spellEnd"/>
      <w:r w:rsidRPr="00041DA6">
        <w:rPr>
          <w:rFonts w:asciiTheme="minorHAnsi" w:hAnsiTheme="minorHAnsi" w:cstheme="minorHAnsi"/>
          <w:b/>
          <w:i/>
          <w:sz w:val="24"/>
          <w:szCs w:val="24"/>
        </w:rPr>
        <w:t xml:space="preserve">, Ph.D., </w:t>
      </w:r>
      <w:r w:rsidRPr="00041DA6">
        <w:rPr>
          <w:rFonts w:asciiTheme="minorHAnsi" w:hAnsiTheme="minorHAnsi" w:cstheme="minorHAnsi"/>
          <w:sz w:val="24"/>
          <w:szCs w:val="24"/>
        </w:rPr>
        <w:t xml:space="preserve">Psychologist and Motivational Interviewing Trainer and Consultant. She is part of the research team that developed the Motivational Interviewing Skill Code (MISC) and the Motivational Interviewing Treatment Integrity Coding system. (MITI). She is an adjunct professor at the Portland State School of Social Work. Dr. Ernst leads an international coding team that provides MI coding for the Motivational Interviewing Network of Trainers, research and implementation efforts, and practitioner skill development. </w:t>
      </w:r>
    </w:p>
    <w:p w14:paraId="6480D2DC" w14:textId="77777777" w:rsidR="00EA3C04" w:rsidRPr="00041DA6" w:rsidRDefault="00EA3C04" w:rsidP="00EA3C04">
      <w:pPr>
        <w:tabs>
          <w:tab w:val="left" w:pos="-648"/>
          <w:tab w:val="left" w:pos="432"/>
        </w:tabs>
        <w:rPr>
          <w:rFonts w:asciiTheme="minorHAnsi" w:hAnsiTheme="minorHAnsi" w:cstheme="minorHAnsi"/>
          <w:sz w:val="24"/>
          <w:szCs w:val="24"/>
        </w:rPr>
      </w:pPr>
    </w:p>
    <w:p w14:paraId="4F63D729" w14:textId="7FADD48A" w:rsidR="00440130" w:rsidRDefault="00EA3C04" w:rsidP="00EA3C04">
      <w:pPr>
        <w:tabs>
          <w:tab w:val="left" w:pos="-648"/>
          <w:tab w:val="left" w:pos="432"/>
        </w:tabs>
        <w:rPr>
          <w:rFonts w:asciiTheme="minorHAnsi" w:hAnsiTheme="minorHAnsi" w:cstheme="minorHAnsi"/>
          <w:b/>
          <w:sz w:val="24"/>
          <w:szCs w:val="24"/>
        </w:rPr>
      </w:pPr>
      <w:r w:rsidRPr="00041DA6">
        <w:rPr>
          <w:rFonts w:asciiTheme="minorHAnsi" w:hAnsiTheme="minorHAnsi" w:cstheme="minorHAnsi"/>
          <w:b/>
          <w:sz w:val="24"/>
          <w:szCs w:val="24"/>
        </w:rPr>
        <w:t>Theresa B. Moyers, Ph.D</w:t>
      </w:r>
      <w:r w:rsidRPr="00041DA6">
        <w:rPr>
          <w:rFonts w:asciiTheme="minorHAnsi" w:hAnsiTheme="minorHAnsi" w:cstheme="minorHAnsi"/>
          <w:b/>
          <w:i/>
          <w:sz w:val="24"/>
          <w:szCs w:val="24"/>
        </w:rPr>
        <w:t>.</w:t>
      </w:r>
      <w:r w:rsidRPr="00041DA6">
        <w:rPr>
          <w:rFonts w:asciiTheme="minorHAnsi" w:hAnsiTheme="minorHAnsi" w:cstheme="minorHAnsi"/>
          <w:i/>
          <w:sz w:val="24"/>
          <w:szCs w:val="24"/>
        </w:rPr>
        <w:t>, Clinical Psychologist and Associate Professor of Psychology at the University of New Mexico.</w:t>
      </w:r>
      <w:r w:rsidRPr="00041DA6">
        <w:rPr>
          <w:rFonts w:asciiTheme="minorHAnsi" w:hAnsiTheme="minorHAnsi" w:cstheme="minorHAnsi"/>
          <w:sz w:val="24"/>
          <w:szCs w:val="24"/>
        </w:rPr>
        <w:t xml:space="preserve">  Dr. Moyers’ research focuses on the training of therapeutic skills as well as identifying causal mechanisms of Motivational Interviewing.  She and her research team developed the </w:t>
      </w:r>
      <w:r w:rsidRPr="00041DA6">
        <w:rPr>
          <w:rFonts w:asciiTheme="minorHAnsi" w:hAnsiTheme="minorHAnsi" w:cstheme="minorHAnsi"/>
          <w:b/>
          <w:sz w:val="24"/>
          <w:szCs w:val="24"/>
        </w:rPr>
        <w:t xml:space="preserve">Motivational Interviewing Treatment Integrity Coding System (MITI).  </w:t>
      </w:r>
    </w:p>
    <w:p w14:paraId="674D4CD3" w14:textId="1B89347D" w:rsidR="00267FB1" w:rsidRDefault="00267FB1" w:rsidP="00EA3C04">
      <w:pPr>
        <w:tabs>
          <w:tab w:val="left" w:pos="-648"/>
          <w:tab w:val="left" w:pos="432"/>
        </w:tabs>
        <w:rPr>
          <w:rFonts w:asciiTheme="minorHAnsi" w:hAnsiTheme="minorHAnsi" w:cstheme="minorHAnsi"/>
          <w:b/>
          <w:sz w:val="24"/>
          <w:szCs w:val="24"/>
        </w:rPr>
      </w:pPr>
    </w:p>
    <w:p w14:paraId="79AF6E9B" w14:textId="5A333049" w:rsidR="00267FB1" w:rsidRDefault="00267FB1" w:rsidP="00EA3C04">
      <w:pPr>
        <w:tabs>
          <w:tab w:val="left" w:pos="-648"/>
          <w:tab w:val="left" w:pos="432"/>
        </w:tabs>
        <w:rPr>
          <w:rFonts w:asciiTheme="minorHAnsi" w:hAnsiTheme="minorHAnsi" w:cstheme="minorHAnsi"/>
          <w:b/>
          <w:sz w:val="24"/>
          <w:szCs w:val="24"/>
        </w:rPr>
      </w:pPr>
    </w:p>
    <w:p w14:paraId="78D043A6" w14:textId="77777777" w:rsidR="00267FB1" w:rsidRDefault="00267FB1" w:rsidP="00EA3C04">
      <w:pPr>
        <w:tabs>
          <w:tab w:val="left" w:pos="-648"/>
          <w:tab w:val="left" w:pos="432"/>
        </w:tabs>
        <w:rPr>
          <w:rFonts w:asciiTheme="minorHAnsi" w:hAnsiTheme="minorHAnsi" w:cstheme="minorHAnsi"/>
          <w:b/>
          <w:sz w:val="24"/>
          <w:szCs w:val="24"/>
        </w:rPr>
      </w:pPr>
    </w:p>
    <w:p w14:paraId="5CA3C844" w14:textId="77777777" w:rsidR="00267FB1" w:rsidRPr="00041DA6" w:rsidRDefault="00267FB1" w:rsidP="00EA3C04">
      <w:pPr>
        <w:tabs>
          <w:tab w:val="left" w:pos="-648"/>
          <w:tab w:val="left" w:pos="432"/>
        </w:tabs>
        <w:rPr>
          <w:rFonts w:asciiTheme="minorHAnsi" w:hAnsiTheme="minorHAnsi" w:cstheme="minorHAnsi"/>
          <w:sz w:val="22"/>
          <w:szCs w:val="22"/>
        </w:rPr>
      </w:pPr>
    </w:p>
    <w:p w14:paraId="4442146A" w14:textId="244DB6EE" w:rsidR="00440130" w:rsidRPr="00041DA6" w:rsidRDefault="00EA3C04" w:rsidP="00440130">
      <w:pPr>
        <w:tabs>
          <w:tab w:val="left" w:pos="-648"/>
          <w:tab w:val="left" w:pos="0"/>
        </w:tabs>
        <w:rPr>
          <w:rFonts w:asciiTheme="minorHAnsi" w:eastAsia="MS ??" w:hAnsiTheme="minorHAnsi" w:cstheme="minorHAnsi"/>
          <w:b/>
          <w:color w:val="009CCA"/>
          <w:sz w:val="28"/>
          <w:szCs w:val="28"/>
        </w:rPr>
      </w:pPr>
      <w:r w:rsidRPr="00041DA6">
        <w:rPr>
          <w:rFonts w:asciiTheme="minorHAnsi" w:eastAsia="MS ??" w:hAnsiTheme="minorHAnsi" w:cstheme="minorHAnsi"/>
          <w:b/>
          <w:color w:val="009CCA"/>
          <w:sz w:val="28"/>
          <w:szCs w:val="28"/>
        </w:rPr>
        <w:lastRenderedPageBreak/>
        <w:t>Workshop Details</w:t>
      </w:r>
    </w:p>
    <w:p w14:paraId="546F908B" w14:textId="77777777" w:rsidR="006A623E" w:rsidRPr="00041DA6" w:rsidRDefault="006A623E" w:rsidP="00440130">
      <w:pPr>
        <w:tabs>
          <w:tab w:val="left" w:pos="-648"/>
          <w:tab w:val="left" w:pos="0"/>
        </w:tabs>
        <w:rPr>
          <w:rFonts w:asciiTheme="minorHAnsi" w:eastAsia="MS ??" w:hAnsiTheme="minorHAnsi" w:cstheme="minorHAnsi"/>
          <w:b/>
          <w:color w:val="009CCA"/>
          <w:sz w:val="28"/>
          <w:szCs w:val="28"/>
        </w:rPr>
      </w:pPr>
    </w:p>
    <w:p w14:paraId="66D5177B" w14:textId="3BC42089" w:rsidR="00041DA6" w:rsidRPr="00041DA6" w:rsidRDefault="006A623E" w:rsidP="00440130">
      <w:pPr>
        <w:tabs>
          <w:tab w:val="left" w:pos="-648"/>
          <w:tab w:val="left" w:pos="0"/>
        </w:tabs>
        <w:rPr>
          <w:rFonts w:asciiTheme="minorHAnsi" w:eastAsia="MS ??" w:hAnsiTheme="minorHAnsi" w:cstheme="minorHAnsi"/>
          <w:color w:val="000000" w:themeColor="text1"/>
          <w:sz w:val="24"/>
          <w:szCs w:val="24"/>
        </w:rPr>
      </w:pPr>
      <w:r w:rsidRPr="00041DA6">
        <w:rPr>
          <w:rFonts w:asciiTheme="minorHAnsi" w:eastAsia="MS ??" w:hAnsiTheme="minorHAnsi" w:cstheme="minorHAnsi"/>
          <w:color w:val="000000" w:themeColor="text1"/>
          <w:sz w:val="24"/>
          <w:szCs w:val="24"/>
        </w:rPr>
        <w:t>This event will take place in Albuquerque, NM</w:t>
      </w:r>
      <w:r w:rsidR="00041DA6" w:rsidRPr="00041DA6">
        <w:rPr>
          <w:rFonts w:asciiTheme="minorHAnsi" w:eastAsia="MS ??" w:hAnsiTheme="minorHAnsi" w:cstheme="minorHAnsi"/>
          <w:color w:val="000000" w:themeColor="text1"/>
          <w:sz w:val="24"/>
          <w:szCs w:val="24"/>
        </w:rPr>
        <w:t>, USA</w:t>
      </w:r>
      <w:r w:rsidRPr="00041DA6">
        <w:rPr>
          <w:rFonts w:asciiTheme="minorHAnsi" w:eastAsia="MS ??" w:hAnsiTheme="minorHAnsi" w:cstheme="minorHAnsi"/>
          <w:color w:val="000000" w:themeColor="text1"/>
          <w:sz w:val="24"/>
          <w:szCs w:val="24"/>
        </w:rPr>
        <w:t xml:space="preserve"> at the MITC Training Center. </w:t>
      </w:r>
      <w:r w:rsidR="00041DA6" w:rsidRPr="00041DA6">
        <w:rPr>
          <w:rFonts w:asciiTheme="minorHAnsi" w:eastAsia="MS ??" w:hAnsiTheme="minorHAnsi" w:cstheme="minorHAnsi"/>
          <w:color w:val="000000" w:themeColor="text1"/>
          <w:sz w:val="24"/>
          <w:szCs w:val="24"/>
        </w:rPr>
        <w:t xml:space="preserve">The training room is located on the second floor and there is no access to an elevator. If you need physical </w:t>
      </w:r>
      <w:r w:rsidR="00AB14C7" w:rsidRPr="00041DA6">
        <w:rPr>
          <w:rFonts w:asciiTheme="minorHAnsi" w:eastAsia="MS ??" w:hAnsiTheme="minorHAnsi" w:cstheme="minorHAnsi"/>
          <w:color w:val="000000" w:themeColor="text1"/>
          <w:sz w:val="24"/>
          <w:szCs w:val="24"/>
        </w:rPr>
        <w:t>accommodations,</w:t>
      </w:r>
      <w:r w:rsidR="00041DA6" w:rsidRPr="00041DA6">
        <w:rPr>
          <w:rFonts w:asciiTheme="minorHAnsi" w:eastAsia="MS ??" w:hAnsiTheme="minorHAnsi" w:cstheme="minorHAnsi"/>
          <w:color w:val="000000" w:themeColor="text1"/>
          <w:sz w:val="24"/>
          <w:szCs w:val="24"/>
        </w:rPr>
        <w:t xml:space="preserve"> please reach out to us and we can discuss th</w:t>
      </w:r>
      <w:r w:rsidR="00AB14C7">
        <w:rPr>
          <w:rFonts w:asciiTheme="minorHAnsi" w:eastAsia="MS ??" w:hAnsiTheme="minorHAnsi" w:cstheme="minorHAnsi"/>
          <w:color w:val="000000" w:themeColor="text1"/>
          <w:sz w:val="24"/>
          <w:szCs w:val="24"/>
        </w:rPr>
        <w:t>i</w:t>
      </w:r>
      <w:r w:rsidR="00041DA6" w:rsidRPr="00041DA6">
        <w:rPr>
          <w:rFonts w:asciiTheme="minorHAnsi" w:eastAsia="MS ??" w:hAnsiTheme="minorHAnsi" w:cstheme="minorHAnsi"/>
          <w:color w:val="000000" w:themeColor="text1"/>
          <w:sz w:val="24"/>
          <w:szCs w:val="24"/>
        </w:rPr>
        <w:t xml:space="preserve">s further. </w:t>
      </w:r>
    </w:p>
    <w:p w14:paraId="36B5DE18" w14:textId="77777777" w:rsidR="00041DA6" w:rsidRPr="00041DA6" w:rsidRDefault="00041DA6" w:rsidP="00440130">
      <w:pPr>
        <w:tabs>
          <w:tab w:val="left" w:pos="-648"/>
          <w:tab w:val="left" w:pos="0"/>
        </w:tabs>
        <w:rPr>
          <w:rFonts w:asciiTheme="minorHAnsi" w:eastAsia="MS ??" w:hAnsiTheme="minorHAnsi" w:cstheme="minorHAnsi"/>
          <w:color w:val="000000" w:themeColor="text1"/>
          <w:sz w:val="24"/>
          <w:szCs w:val="24"/>
        </w:rPr>
      </w:pPr>
    </w:p>
    <w:p w14:paraId="0072E195" w14:textId="5244B8EA" w:rsidR="00041DA6" w:rsidRPr="00041DA6" w:rsidRDefault="00041DA6" w:rsidP="00440130">
      <w:pPr>
        <w:tabs>
          <w:tab w:val="left" w:pos="-648"/>
          <w:tab w:val="left" w:pos="0"/>
        </w:tabs>
        <w:rPr>
          <w:rFonts w:asciiTheme="minorHAnsi" w:eastAsia="MS ??" w:hAnsiTheme="minorHAnsi" w:cstheme="minorHAnsi"/>
          <w:color w:val="000000" w:themeColor="text1"/>
          <w:sz w:val="24"/>
          <w:szCs w:val="24"/>
        </w:rPr>
      </w:pPr>
      <w:r w:rsidRPr="00041DA6">
        <w:rPr>
          <w:rFonts w:asciiTheme="minorHAnsi" w:eastAsia="MS ??" w:hAnsiTheme="minorHAnsi" w:cstheme="minorHAnsi"/>
          <w:color w:val="000000" w:themeColor="text1"/>
          <w:sz w:val="24"/>
          <w:szCs w:val="24"/>
        </w:rPr>
        <w:t>Breakfast and lunch will be provided both days and participants will be eligible to receive 13 CEU’s through the New Mexico Counseling and Therapy Practice Board.</w:t>
      </w:r>
    </w:p>
    <w:p w14:paraId="0C646F93" w14:textId="04190F28" w:rsidR="006A623E" w:rsidRPr="00041DA6" w:rsidRDefault="006A623E" w:rsidP="00440130">
      <w:pPr>
        <w:tabs>
          <w:tab w:val="left" w:pos="-648"/>
          <w:tab w:val="left" w:pos="0"/>
        </w:tabs>
        <w:rPr>
          <w:rFonts w:asciiTheme="minorHAnsi" w:eastAsia="MS ??" w:hAnsiTheme="minorHAnsi" w:cstheme="minorHAnsi"/>
          <w:color w:val="000000" w:themeColor="text1"/>
          <w:sz w:val="24"/>
          <w:szCs w:val="24"/>
        </w:rPr>
      </w:pPr>
    </w:p>
    <w:p w14:paraId="4D7EF12D" w14:textId="0ECBF5F7" w:rsidR="00AB14C7" w:rsidRDefault="00AB14C7" w:rsidP="00AB14C7">
      <w:pPr>
        <w:rPr>
          <w:rFonts w:asciiTheme="minorHAnsi" w:eastAsia="MS ??" w:hAnsiTheme="minorHAnsi" w:cstheme="minorHAnsi"/>
          <w:b/>
          <w:color w:val="009CCA"/>
          <w:sz w:val="28"/>
          <w:szCs w:val="28"/>
        </w:rPr>
      </w:pPr>
      <w:r>
        <w:rPr>
          <w:rFonts w:asciiTheme="minorHAnsi" w:eastAsia="MS ??" w:hAnsiTheme="minorHAnsi" w:cstheme="minorHAnsi"/>
          <w:b/>
          <w:color w:val="009CCA"/>
          <w:sz w:val="28"/>
          <w:szCs w:val="28"/>
        </w:rPr>
        <w:t>Training Schedule</w:t>
      </w:r>
    </w:p>
    <w:p w14:paraId="41A7CF0F" w14:textId="77777777" w:rsidR="00AB14C7" w:rsidRPr="00041DA6" w:rsidRDefault="00AB14C7" w:rsidP="00AB14C7">
      <w:pPr>
        <w:rPr>
          <w:rFonts w:asciiTheme="minorHAnsi" w:eastAsia="MS ??" w:hAnsiTheme="minorHAnsi" w:cstheme="minorHAnsi"/>
          <w:b/>
          <w:color w:val="009CCA"/>
          <w:sz w:val="28"/>
          <w:szCs w:val="28"/>
        </w:rPr>
      </w:pPr>
    </w:p>
    <w:p w14:paraId="7A32AA83" w14:textId="3C8539F3" w:rsidR="006A623E" w:rsidRPr="00041DA6" w:rsidRDefault="006A623E" w:rsidP="00440130">
      <w:pPr>
        <w:tabs>
          <w:tab w:val="left" w:pos="-648"/>
          <w:tab w:val="left" w:pos="0"/>
        </w:tabs>
        <w:rPr>
          <w:rFonts w:asciiTheme="minorHAnsi" w:eastAsia="MS ??" w:hAnsiTheme="minorHAnsi" w:cstheme="minorHAnsi"/>
          <w:color w:val="000000" w:themeColor="text1"/>
          <w:sz w:val="24"/>
          <w:szCs w:val="24"/>
        </w:rPr>
      </w:pPr>
      <w:r w:rsidRPr="00041DA6">
        <w:rPr>
          <w:rFonts w:asciiTheme="minorHAnsi" w:eastAsia="MS ??" w:hAnsiTheme="minorHAnsi" w:cstheme="minorHAnsi"/>
          <w:color w:val="000000" w:themeColor="text1"/>
          <w:sz w:val="24"/>
          <w:szCs w:val="24"/>
        </w:rPr>
        <w:tab/>
        <w:t>Thursday, January 16</w:t>
      </w:r>
      <w:r w:rsidRPr="00041DA6">
        <w:rPr>
          <w:rFonts w:asciiTheme="minorHAnsi" w:eastAsia="MS ??" w:hAnsiTheme="minorHAnsi" w:cstheme="minorHAnsi"/>
          <w:color w:val="000000" w:themeColor="text1"/>
          <w:sz w:val="24"/>
          <w:szCs w:val="24"/>
          <w:vertAlign w:val="superscript"/>
        </w:rPr>
        <w:t>th</w:t>
      </w:r>
      <w:r w:rsidRPr="00041DA6">
        <w:rPr>
          <w:rFonts w:asciiTheme="minorHAnsi" w:eastAsia="MS ??" w:hAnsiTheme="minorHAnsi" w:cstheme="minorHAnsi"/>
          <w:color w:val="000000" w:themeColor="text1"/>
          <w:sz w:val="24"/>
          <w:szCs w:val="24"/>
        </w:rPr>
        <w:t>, 2020: 9:00 am to 4:30 pm MST</w:t>
      </w:r>
    </w:p>
    <w:p w14:paraId="4E2592BE" w14:textId="4ABFB089" w:rsidR="006A623E" w:rsidRDefault="006A623E" w:rsidP="00440130">
      <w:pPr>
        <w:tabs>
          <w:tab w:val="left" w:pos="-648"/>
          <w:tab w:val="left" w:pos="0"/>
        </w:tabs>
        <w:rPr>
          <w:rFonts w:asciiTheme="minorHAnsi" w:eastAsia="MS ??" w:hAnsiTheme="minorHAnsi" w:cstheme="minorHAnsi"/>
          <w:color w:val="000000" w:themeColor="text1"/>
          <w:sz w:val="24"/>
          <w:szCs w:val="24"/>
        </w:rPr>
      </w:pPr>
      <w:r w:rsidRPr="00041DA6">
        <w:rPr>
          <w:rFonts w:asciiTheme="minorHAnsi" w:eastAsia="MS ??" w:hAnsiTheme="minorHAnsi" w:cstheme="minorHAnsi"/>
          <w:color w:val="000000" w:themeColor="text1"/>
          <w:sz w:val="24"/>
          <w:szCs w:val="24"/>
        </w:rPr>
        <w:tab/>
        <w:t>Friday January 17</w:t>
      </w:r>
      <w:r w:rsidRPr="00041DA6">
        <w:rPr>
          <w:rFonts w:asciiTheme="minorHAnsi" w:eastAsia="MS ??" w:hAnsiTheme="minorHAnsi" w:cstheme="minorHAnsi"/>
          <w:color w:val="000000" w:themeColor="text1"/>
          <w:sz w:val="24"/>
          <w:szCs w:val="24"/>
          <w:vertAlign w:val="superscript"/>
        </w:rPr>
        <w:t>th</w:t>
      </w:r>
      <w:r w:rsidRPr="00041DA6">
        <w:rPr>
          <w:rFonts w:asciiTheme="minorHAnsi" w:eastAsia="MS ??" w:hAnsiTheme="minorHAnsi" w:cstheme="minorHAnsi"/>
          <w:color w:val="000000" w:themeColor="text1"/>
          <w:sz w:val="24"/>
          <w:szCs w:val="24"/>
        </w:rPr>
        <w:t>, 2020: 9:00 am to 4:30 pm MST</w:t>
      </w:r>
    </w:p>
    <w:p w14:paraId="36E46218" w14:textId="729402E4" w:rsidR="001850F3" w:rsidRDefault="001850F3" w:rsidP="00440130">
      <w:pPr>
        <w:tabs>
          <w:tab w:val="left" w:pos="-648"/>
          <w:tab w:val="left" w:pos="0"/>
        </w:tabs>
        <w:rPr>
          <w:rFonts w:asciiTheme="minorHAnsi" w:eastAsia="MS ??" w:hAnsiTheme="minorHAnsi" w:cstheme="minorHAnsi"/>
          <w:color w:val="000000" w:themeColor="text1"/>
          <w:sz w:val="24"/>
          <w:szCs w:val="24"/>
        </w:rPr>
      </w:pPr>
    </w:p>
    <w:p w14:paraId="44BC6563" w14:textId="2BEEFF4A" w:rsidR="00AB14C7" w:rsidRPr="00041DA6" w:rsidRDefault="00AB14C7" w:rsidP="00AB14C7">
      <w:pPr>
        <w:rPr>
          <w:rFonts w:asciiTheme="minorHAnsi" w:eastAsia="MS ??" w:hAnsiTheme="minorHAnsi" w:cstheme="minorHAnsi"/>
          <w:b/>
          <w:color w:val="009CCA"/>
          <w:sz w:val="28"/>
          <w:szCs w:val="28"/>
        </w:rPr>
      </w:pPr>
      <w:r>
        <w:rPr>
          <w:rFonts w:asciiTheme="minorHAnsi" w:eastAsia="MS ??" w:hAnsiTheme="minorHAnsi" w:cstheme="minorHAnsi"/>
          <w:b/>
          <w:color w:val="009CCA"/>
          <w:sz w:val="28"/>
          <w:szCs w:val="28"/>
        </w:rPr>
        <w:t>Lodging Recommendations</w:t>
      </w:r>
    </w:p>
    <w:p w14:paraId="4EB44E5E" w14:textId="77777777" w:rsidR="00AB14C7" w:rsidRDefault="00AB14C7" w:rsidP="00440130">
      <w:pPr>
        <w:tabs>
          <w:tab w:val="left" w:pos="-648"/>
          <w:tab w:val="left" w:pos="0"/>
        </w:tabs>
        <w:rPr>
          <w:rFonts w:asciiTheme="minorHAnsi" w:eastAsia="MS ??" w:hAnsiTheme="minorHAnsi" w:cstheme="minorHAnsi"/>
          <w:color w:val="000000" w:themeColor="text1"/>
          <w:sz w:val="24"/>
          <w:szCs w:val="24"/>
        </w:rPr>
      </w:pPr>
    </w:p>
    <w:p w14:paraId="68AD3A7E" w14:textId="0FF1C1A8" w:rsidR="001850F3" w:rsidRPr="00AB14C7" w:rsidRDefault="00AB14C7" w:rsidP="00AB14C7">
      <w:pPr>
        <w:pStyle w:val="ListParagraph"/>
        <w:numPr>
          <w:ilvl w:val="0"/>
          <w:numId w:val="18"/>
        </w:numPr>
        <w:tabs>
          <w:tab w:val="left" w:pos="-648"/>
          <w:tab w:val="left" w:pos="0"/>
        </w:tabs>
        <w:rPr>
          <w:rFonts w:asciiTheme="minorHAnsi" w:eastAsia="MS ??" w:hAnsiTheme="minorHAnsi" w:cstheme="minorHAnsi"/>
          <w:color w:val="000000" w:themeColor="text1"/>
          <w:sz w:val="24"/>
          <w:szCs w:val="24"/>
        </w:rPr>
      </w:pPr>
      <w:r w:rsidRPr="00AB14C7">
        <w:rPr>
          <w:rFonts w:asciiTheme="minorHAnsi" w:eastAsia="MS ??" w:hAnsiTheme="minorHAnsi" w:cstheme="minorHAnsi"/>
          <w:color w:val="000000" w:themeColor="text1"/>
          <w:sz w:val="24"/>
          <w:szCs w:val="24"/>
        </w:rPr>
        <w:t>C</w:t>
      </w:r>
      <w:r w:rsidR="001850F3" w:rsidRPr="00AB14C7">
        <w:rPr>
          <w:rFonts w:asciiTheme="minorHAnsi" w:eastAsia="MS ??" w:hAnsiTheme="minorHAnsi" w:cstheme="minorHAnsi"/>
          <w:color w:val="000000" w:themeColor="text1"/>
          <w:sz w:val="24"/>
          <w:szCs w:val="24"/>
        </w:rPr>
        <w:t>rown Plaza (0.4 miles from training center)</w:t>
      </w:r>
    </w:p>
    <w:p w14:paraId="4886D582" w14:textId="15715004" w:rsidR="001850F3" w:rsidRDefault="001850F3" w:rsidP="00440130">
      <w:pPr>
        <w:tabs>
          <w:tab w:val="left" w:pos="-648"/>
          <w:tab w:val="left" w:pos="0"/>
        </w:tabs>
        <w:rPr>
          <w:rFonts w:asciiTheme="minorHAnsi" w:eastAsia="MS ??" w:hAnsiTheme="minorHAnsi" w:cstheme="minorHAnsi"/>
          <w:color w:val="000000" w:themeColor="text1"/>
          <w:sz w:val="24"/>
          <w:szCs w:val="24"/>
        </w:rPr>
      </w:pPr>
      <w:r>
        <w:rPr>
          <w:rFonts w:asciiTheme="minorHAnsi" w:eastAsia="MS ??" w:hAnsiTheme="minorHAnsi" w:cstheme="minorHAnsi"/>
          <w:color w:val="000000" w:themeColor="text1"/>
          <w:sz w:val="24"/>
          <w:szCs w:val="24"/>
        </w:rPr>
        <w:tab/>
        <w:t>1901 University Blvd NE, Albuquerque, NM 87102</w:t>
      </w:r>
    </w:p>
    <w:p w14:paraId="371753B7" w14:textId="0181E6C6" w:rsidR="00AB14C7" w:rsidRDefault="00AB14C7" w:rsidP="00AB14C7">
      <w:pPr>
        <w:pStyle w:val="ListParagraph"/>
        <w:numPr>
          <w:ilvl w:val="0"/>
          <w:numId w:val="18"/>
        </w:numPr>
        <w:tabs>
          <w:tab w:val="left" w:pos="-648"/>
          <w:tab w:val="left" w:pos="0"/>
        </w:tabs>
        <w:rPr>
          <w:rFonts w:asciiTheme="minorHAnsi" w:eastAsia="MS ??" w:hAnsiTheme="minorHAnsi" w:cstheme="minorHAnsi"/>
          <w:color w:val="000000" w:themeColor="text1"/>
          <w:sz w:val="24"/>
          <w:szCs w:val="24"/>
        </w:rPr>
      </w:pPr>
      <w:r>
        <w:rPr>
          <w:rFonts w:asciiTheme="minorHAnsi" w:eastAsia="MS ??" w:hAnsiTheme="minorHAnsi" w:cstheme="minorHAnsi"/>
          <w:color w:val="000000" w:themeColor="text1"/>
          <w:sz w:val="24"/>
          <w:szCs w:val="24"/>
        </w:rPr>
        <w:t>Holiday Inn Express (0.5 miles from training center)</w:t>
      </w:r>
    </w:p>
    <w:p w14:paraId="6F7EF3D9" w14:textId="45354324" w:rsidR="00AB14C7" w:rsidRPr="00AB14C7" w:rsidRDefault="00AB14C7" w:rsidP="00AB14C7">
      <w:pPr>
        <w:pStyle w:val="ListParagraph"/>
        <w:tabs>
          <w:tab w:val="left" w:pos="-648"/>
          <w:tab w:val="left" w:pos="0"/>
        </w:tabs>
        <w:rPr>
          <w:rFonts w:asciiTheme="minorHAnsi" w:eastAsia="MS ??" w:hAnsiTheme="minorHAnsi" w:cstheme="minorHAnsi"/>
          <w:color w:val="000000" w:themeColor="text1"/>
          <w:sz w:val="24"/>
          <w:szCs w:val="24"/>
        </w:rPr>
      </w:pPr>
      <w:r>
        <w:rPr>
          <w:rFonts w:asciiTheme="minorHAnsi" w:eastAsia="MS ??" w:hAnsiTheme="minorHAnsi" w:cstheme="minorHAnsi"/>
          <w:color w:val="000000" w:themeColor="text1"/>
          <w:sz w:val="24"/>
          <w:szCs w:val="24"/>
        </w:rPr>
        <w:t xml:space="preserve">2500 </w:t>
      </w:r>
      <w:proofErr w:type="spellStart"/>
      <w:r>
        <w:rPr>
          <w:rFonts w:asciiTheme="minorHAnsi" w:eastAsia="MS ??" w:hAnsiTheme="minorHAnsi" w:cstheme="minorHAnsi"/>
          <w:color w:val="000000" w:themeColor="text1"/>
          <w:sz w:val="24"/>
          <w:szCs w:val="24"/>
        </w:rPr>
        <w:t>Menaul</w:t>
      </w:r>
      <w:proofErr w:type="spellEnd"/>
      <w:r>
        <w:rPr>
          <w:rFonts w:asciiTheme="minorHAnsi" w:eastAsia="MS ??" w:hAnsiTheme="minorHAnsi" w:cstheme="minorHAnsi"/>
          <w:color w:val="000000" w:themeColor="text1"/>
          <w:sz w:val="24"/>
          <w:szCs w:val="24"/>
        </w:rPr>
        <w:t xml:space="preserve"> Blvd NE, Albuquerque, NM 87107</w:t>
      </w:r>
    </w:p>
    <w:p w14:paraId="7C95D2C6" w14:textId="0DD9C048" w:rsidR="001850F3" w:rsidRDefault="001850F3" w:rsidP="00440130">
      <w:pPr>
        <w:tabs>
          <w:tab w:val="left" w:pos="-648"/>
          <w:tab w:val="left" w:pos="0"/>
        </w:tabs>
        <w:rPr>
          <w:rFonts w:asciiTheme="minorHAnsi" w:eastAsia="MS ??" w:hAnsiTheme="minorHAnsi" w:cstheme="minorHAnsi"/>
          <w:color w:val="000000" w:themeColor="text1"/>
          <w:sz w:val="24"/>
          <w:szCs w:val="24"/>
        </w:rPr>
      </w:pPr>
      <w:r>
        <w:rPr>
          <w:rFonts w:asciiTheme="minorHAnsi" w:eastAsia="MS ??" w:hAnsiTheme="minorHAnsi" w:cstheme="minorHAnsi"/>
          <w:color w:val="000000" w:themeColor="text1"/>
          <w:sz w:val="24"/>
          <w:szCs w:val="24"/>
        </w:rPr>
        <w:tab/>
      </w:r>
    </w:p>
    <w:p w14:paraId="03B7AA4E" w14:textId="2A4A33C4" w:rsidR="00AB14C7" w:rsidRDefault="00AB14C7" w:rsidP="00AB14C7">
      <w:pPr>
        <w:rPr>
          <w:rFonts w:asciiTheme="minorHAnsi" w:eastAsia="MS ??" w:hAnsiTheme="minorHAnsi" w:cstheme="minorHAnsi"/>
          <w:b/>
          <w:color w:val="009CCA"/>
          <w:sz w:val="28"/>
          <w:szCs w:val="28"/>
        </w:rPr>
      </w:pPr>
      <w:r>
        <w:rPr>
          <w:rFonts w:asciiTheme="minorHAnsi" w:eastAsia="MS ??" w:hAnsiTheme="minorHAnsi" w:cstheme="minorHAnsi"/>
          <w:b/>
          <w:color w:val="009CCA"/>
          <w:sz w:val="28"/>
          <w:szCs w:val="28"/>
        </w:rPr>
        <w:t>Contact Us</w:t>
      </w:r>
    </w:p>
    <w:p w14:paraId="7BB0A7FD" w14:textId="77777777" w:rsidR="00AB14C7" w:rsidRDefault="00AB14C7" w:rsidP="00AB14C7">
      <w:pPr>
        <w:rPr>
          <w:rFonts w:asciiTheme="minorHAnsi" w:eastAsia="MS ??" w:hAnsiTheme="minorHAnsi" w:cstheme="minorHAnsi"/>
          <w:b/>
          <w:color w:val="009CCA"/>
          <w:sz w:val="28"/>
          <w:szCs w:val="28"/>
        </w:rPr>
      </w:pPr>
    </w:p>
    <w:p w14:paraId="127024BC" w14:textId="5E4A24F0" w:rsidR="00AB14C7" w:rsidRPr="00AB14C7" w:rsidRDefault="00AB14C7" w:rsidP="00AB14C7">
      <w:pPr>
        <w:rPr>
          <w:rFonts w:asciiTheme="minorHAnsi" w:eastAsia="MS ??" w:hAnsiTheme="minorHAnsi" w:cstheme="minorHAnsi"/>
          <w:color w:val="000000" w:themeColor="text1"/>
          <w:sz w:val="24"/>
          <w:szCs w:val="24"/>
        </w:rPr>
      </w:pPr>
      <w:r w:rsidRPr="00AB14C7">
        <w:rPr>
          <w:rFonts w:asciiTheme="minorHAnsi" w:eastAsia="MS ??" w:hAnsiTheme="minorHAnsi" w:cstheme="minorHAnsi"/>
          <w:color w:val="000000" w:themeColor="text1"/>
          <w:sz w:val="24"/>
          <w:szCs w:val="24"/>
        </w:rPr>
        <w:t>Motivational Interviewing Training and Consulting, LLC</w:t>
      </w:r>
    </w:p>
    <w:p w14:paraId="5D77E985" w14:textId="5FF2DB91" w:rsidR="00AB14C7" w:rsidRPr="00AB14C7" w:rsidRDefault="00AB14C7" w:rsidP="00AB14C7">
      <w:pPr>
        <w:rPr>
          <w:rFonts w:asciiTheme="minorHAnsi" w:eastAsia="MS ??" w:hAnsiTheme="minorHAnsi" w:cstheme="minorHAnsi"/>
          <w:color w:val="000000" w:themeColor="text1"/>
          <w:sz w:val="24"/>
          <w:szCs w:val="24"/>
        </w:rPr>
      </w:pPr>
      <w:r w:rsidRPr="00AB14C7">
        <w:rPr>
          <w:rFonts w:asciiTheme="minorHAnsi" w:eastAsia="MS ??" w:hAnsiTheme="minorHAnsi" w:cstheme="minorHAnsi"/>
          <w:color w:val="000000" w:themeColor="text1"/>
          <w:sz w:val="24"/>
          <w:szCs w:val="24"/>
        </w:rPr>
        <w:t xml:space="preserve">Website: </w:t>
      </w:r>
      <w:hyperlink r:id="rId9" w:history="1">
        <w:r w:rsidRPr="00AB14C7">
          <w:rPr>
            <w:rStyle w:val="Hyperlink"/>
            <w:rFonts w:asciiTheme="minorHAnsi" w:eastAsia="MS ??" w:hAnsiTheme="minorHAnsi" w:cstheme="minorHAnsi"/>
            <w:sz w:val="24"/>
            <w:szCs w:val="24"/>
          </w:rPr>
          <w:t>nmmitc.com</w:t>
        </w:r>
      </w:hyperlink>
    </w:p>
    <w:p w14:paraId="2973337A" w14:textId="3C6116AB" w:rsidR="00AB14C7" w:rsidRDefault="00AB14C7" w:rsidP="00AB14C7">
      <w:pPr>
        <w:rPr>
          <w:rFonts w:asciiTheme="minorHAnsi" w:eastAsia="MS ??" w:hAnsiTheme="minorHAnsi" w:cstheme="minorHAnsi"/>
          <w:color w:val="000000" w:themeColor="text1"/>
          <w:sz w:val="24"/>
          <w:szCs w:val="24"/>
        </w:rPr>
      </w:pPr>
      <w:r>
        <w:rPr>
          <w:rFonts w:asciiTheme="minorHAnsi" w:eastAsia="MS ??" w:hAnsiTheme="minorHAnsi" w:cstheme="minorHAnsi"/>
          <w:color w:val="000000" w:themeColor="text1"/>
          <w:sz w:val="24"/>
          <w:szCs w:val="24"/>
        </w:rPr>
        <w:t xml:space="preserve">Email: </w:t>
      </w:r>
      <w:hyperlink r:id="rId10" w:history="1">
        <w:r w:rsidRPr="007B7BAF">
          <w:rPr>
            <w:rStyle w:val="Hyperlink"/>
            <w:rFonts w:asciiTheme="minorHAnsi" w:eastAsia="MS ??" w:hAnsiTheme="minorHAnsi" w:cstheme="minorHAnsi"/>
            <w:sz w:val="24"/>
            <w:szCs w:val="24"/>
          </w:rPr>
          <w:t>nmmitc@gmail.com</w:t>
        </w:r>
      </w:hyperlink>
    </w:p>
    <w:p w14:paraId="575BF83D" w14:textId="4DEA22E9" w:rsidR="00AB14C7" w:rsidRPr="00AB14C7" w:rsidRDefault="00AB14C7" w:rsidP="00AB14C7">
      <w:pPr>
        <w:rPr>
          <w:rFonts w:asciiTheme="minorHAnsi" w:eastAsia="MS ??" w:hAnsiTheme="minorHAnsi" w:cstheme="minorHAnsi"/>
          <w:color w:val="000000" w:themeColor="text1"/>
          <w:sz w:val="24"/>
          <w:szCs w:val="24"/>
        </w:rPr>
      </w:pPr>
      <w:r>
        <w:rPr>
          <w:rFonts w:asciiTheme="minorHAnsi" w:eastAsia="MS ??" w:hAnsiTheme="minorHAnsi" w:cstheme="minorHAnsi"/>
          <w:color w:val="000000" w:themeColor="text1"/>
          <w:sz w:val="24"/>
          <w:szCs w:val="24"/>
        </w:rPr>
        <w:t>Phone: 505-697-8344 (Alicia Shiver)</w:t>
      </w:r>
    </w:p>
    <w:p w14:paraId="75B2323D" w14:textId="6E210487" w:rsidR="00AB14C7" w:rsidRPr="00041DA6" w:rsidRDefault="00AB14C7" w:rsidP="00440130">
      <w:pPr>
        <w:tabs>
          <w:tab w:val="left" w:pos="-648"/>
          <w:tab w:val="left" w:pos="0"/>
        </w:tabs>
        <w:rPr>
          <w:rFonts w:asciiTheme="minorHAnsi" w:eastAsia="MS ??" w:hAnsiTheme="minorHAnsi" w:cstheme="minorHAnsi"/>
          <w:color w:val="000000" w:themeColor="text1"/>
          <w:sz w:val="24"/>
          <w:szCs w:val="24"/>
        </w:rPr>
      </w:pPr>
    </w:p>
    <w:p w14:paraId="7A50BFCC" w14:textId="77777777" w:rsidR="00041DA6" w:rsidRPr="00041DA6" w:rsidRDefault="00041DA6" w:rsidP="00440130">
      <w:pPr>
        <w:tabs>
          <w:tab w:val="left" w:pos="-648"/>
          <w:tab w:val="left" w:pos="0"/>
        </w:tabs>
        <w:rPr>
          <w:rFonts w:asciiTheme="minorHAnsi" w:eastAsia="MS ??" w:hAnsiTheme="minorHAnsi" w:cstheme="minorHAnsi"/>
          <w:color w:val="000000" w:themeColor="text1"/>
          <w:sz w:val="24"/>
          <w:szCs w:val="24"/>
        </w:rPr>
      </w:pPr>
    </w:p>
    <w:p w14:paraId="6B5C5DE0" w14:textId="77777777" w:rsidR="001E4529" w:rsidRPr="00041DA6" w:rsidRDefault="00EA3C04" w:rsidP="00494486">
      <w:pPr>
        <w:tabs>
          <w:tab w:val="center" w:pos="5112"/>
          <w:tab w:val="left" w:pos="5620"/>
        </w:tabs>
        <w:rPr>
          <w:rFonts w:asciiTheme="minorHAnsi" w:hAnsiTheme="minorHAnsi" w:cstheme="minorHAnsi"/>
          <w:b/>
          <w:sz w:val="24"/>
          <w:szCs w:val="24"/>
        </w:rPr>
      </w:pPr>
      <w:r w:rsidRPr="00041DA6">
        <w:rPr>
          <w:rFonts w:asciiTheme="minorHAnsi" w:hAnsiTheme="minorHAnsi" w:cstheme="minorHAnsi"/>
          <w:b/>
          <w:i/>
          <w:noProof/>
          <w:sz w:val="32"/>
          <w:szCs w:val="32"/>
        </w:rPr>
        <mc:AlternateContent>
          <mc:Choice Requires="wps">
            <w:drawing>
              <wp:anchor distT="4294967294" distB="4294967294" distL="114300" distR="114300" simplePos="0" relativeHeight="251671040" behindDoc="0" locked="0" layoutInCell="1" allowOverlap="1" wp14:anchorId="0CDEF627" wp14:editId="6095F615">
                <wp:simplePos x="0" y="0"/>
                <wp:positionH relativeFrom="column">
                  <wp:posOffset>1282065</wp:posOffset>
                </wp:positionH>
                <wp:positionV relativeFrom="paragraph">
                  <wp:posOffset>94614</wp:posOffset>
                </wp:positionV>
                <wp:extent cx="399351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3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A1485C" id="Straight Connector 16" o:spid="_x0000_s1026" style="position:absolute;z-index:251671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0.95pt,7.45pt" to="415.4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" strokecolor="#4579b8 [3044]">
                <o:lock v:ext="edit" shapetype="f"/>
              </v:line>
            </w:pict>
          </mc:Fallback>
        </mc:AlternateContent>
      </w:r>
    </w:p>
    <w:p w14:paraId="518A39FC" w14:textId="7EF14700" w:rsidR="009820F8" w:rsidRPr="00041DA6" w:rsidRDefault="00241170" w:rsidP="00241170">
      <w:pPr>
        <w:tabs>
          <w:tab w:val="center" w:pos="5112"/>
          <w:tab w:val="right" w:pos="10224"/>
        </w:tabs>
        <w:rPr>
          <w:rFonts w:asciiTheme="minorHAnsi" w:hAnsiTheme="minorHAnsi" w:cstheme="minorHAnsi"/>
          <w:color w:val="669900"/>
          <w:sz w:val="36"/>
          <w:szCs w:val="36"/>
        </w:rPr>
      </w:pPr>
      <w:r w:rsidRPr="00041DA6">
        <w:rPr>
          <w:rFonts w:asciiTheme="minorHAnsi" w:hAnsiTheme="minorHAnsi" w:cstheme="minorHAnsi"/>
          <w:color w:val="669900"/>
          <w:sz w:val="36"/>
          <w:szCs w:val="36"/>
        </w:rPr>
        <w:tab/>
      </w:r>
      <w:r w:rsidRPr="00041DA6">
        <w:rPr>
          <w:rFonts w:asciiTheme="minorHAnsi" w:hAnsiTheme="minorHAnsi" w:cstheme="minorHAnsi"/>
          <w:color w:val="669900"/>
          <w:sz w:val="36"/>
          <w:szCs w:val="36"/>
        </w:rPr>
        <w:tab/>
      </w:r>
    </w:p>
    <w:p w14:paraId="75F9591D" w14:textId="734ED80D" w:rsidR="00C10259" w:rsidRDefault="008B08D7" w:rsidP="008B08D7">
      <w:pPr>
        <w:tabs>
          <w:tab w:val="center" w:pos="5112"/>
          <w:tab w:val="right" w:pos="10224"/>
        </w:tabs>
        <w:rPr>
          <w:rFonts w:asciiTheme="minorHAnsi" w:hAnsiTheme="minorHAnsi" w:cstheme="minorHAnsi"/>
          <w:b/>
          <w:color w:val="009CCA"/>
          <w:sz w:val="32"/>
          <w:szCs w:val="32"/>
        </w:rPr>
      </w:pPr>
      <w:r w:rsidRPr="00041DA6">
        <w:rPr>
          <w:rFonts w:asciiTheme="minorHAnsi" w:hAnsiTheme="minorHAnsi" w:cstheme="minorHAnsi"/>
          <w:b/>
          <w:color w:val="009CCA"/>
          <w:sz w:val="32"/>
          <w:szCs w:val="32"/>
        </w:rPr>
        <w:tab/>
      </w:r>
      <w:r w:rsidR="00041DA6" w:rsidRPr="00041DA6">
        <w:rPr>
          <w:rFonts w:asciiTheme="minorHAnsi" w:hAnsiTheme="minorHAnsi" w:cstheme="minorHAnsi"/>
          <w:b/>
          <w:color w:val="009CCA"/>
          <w:sz w:val="32"/>
          <w:szCs w:val="32"/>
        </w:rPr>
        <w:t>R</w:t>
      </w:r>
      <w:r w:rsidR="00B83859" w:rsidRPr="00041DA6">
        <w:rPr>
          <w:rFonts w:asciiTheme="minorHAnsi" w:hAnsiTheme="minorHAnsi" w:cstheme="minorHAnsi"/>
          <w:b/>
          <w:color w:val="009CCA"/>
          <w:sz w:val="32"/>
          <w:szCs w:val="32"/>
        </w:rPr>
        <w:t>egister</w:t>
      </w:r>
      <w:r w:rsidR="00E60EE9" w:rsidRPr="00041DA6">
        <w:rPr>
          <w:rFonts w:asciiTheme="minorHAnsi" w:hAnsiTheme="minorHAnsi" w:cstheme="minorHAnsi"/>
          <w:b/>
          <w:color w:val="009CCA"/>
          <w:sz w:val="32"/>
          <w:szCs w:val="32"/>
        </w:rPr>
        <w:t xml:space="preserve"> </w:t>
      </w:r>
      <w:r w:rsidR="00C10259">
        <w:rPr>
          <w:rFonts w:asciiTheme="minorHAnsi" w:hAnsiTheme="minorHAnsi" w:cstheme="minorHAnsi"/>
          <w:b/>
          <w:color w:val="009CCA"/>
          <w:sz w:val="32"/>
          <w:szCs w:val="32"/>
        </w:rPr>
        <w:t xml:space="preserve">now </w:t>
      </w:r>
      <w:r w:rsidR="00041DA6" w:rsidRPr="00041DA6">
        <w:rPr>
          <w:rFonts w:asciiTheme="minorHAnsi" w:hAnsiTheme="minorHAnsi" w:cstheme="minorHAnsi"/>
          <w:b/>
          <w:color w:val="009CCA"/>
          <w:sz w:val="32"/>
          <w:szCs w:val="32"/>
        </w:rPr>
        <w:t>by visiting</w:t>
      </w:r>
      <w:r w:rsidR="00C10259">
        <w:rPr>
          <w:rFonts w:asciiTheme="minorHAnsi" w:hAnsiTheme="minorHAnsi" w:cstheme="minorHAnsi"/>
          <w:b/>
          <w:color w:val="009CCA"/>
          <w:sz w:val="32"/>
          <w:szCs w:val="32"/>
        </w:rPr>
        <w:t>:</w:t>
      </w:r>
    </w:p>
    <w:p w14:paraId="32C3507A" w14:textId="77777777" w:rsidR="00C10259" w:rsidRDefault="00C10259" w:rsidP="008B08D7">
      <w:pPr>
        <w:tabs>
          <w:tab w:val="center" w:pos="5112"/>
          <w:tab w:val="right" w:pos="10224"/>
        </w:tabs>
        <w:rPr>
          <w:rFonts w:asciiTheme="minorHAnsi" w:hAnsiTheme="minorHAnsi" w:cstheme="minorHAnsi"/>
          <w:b/>
          <w:color w:val="009CCA"/>
          <w:sz w:val="32"/>
          <w:szCs w:val="32"/>
        </w:rPr>
      </w:pPr>
    </w:p>
    <w:p w14:paraId="3EDF49B2" w14:textId="226C588D" w:rsidR="00814E8F" w:rsidRPr="00041DA6" w:rsidRDefault="008076F6" w:rsidP="00C10259">
      <w:pPr>
        <w:tabs>
          <w:tab w:val="center" w:pos="5112"/>
          <w:tab w:val="right" w:pos="10224"/>
        </w:tabs>
        <w:jc w:val="center"/>
        <w:rPr>
          <w:rFonts w:asciiTheme="minorHAnsi" w:hAnsiTheme="minorHAnsi" w:cstheme="minorHAnsi"/>
          <w:b/>
          <w:color w:val="009CCA"/>
          <w:sz w:val="32"/>
          <w:szCs w:val="32"/>
        </w:rPr>
      </w:pPr>
      <w:hyperlink r:id="rId11" w:history="1">
        <w:r w:rsidR="00041DA6" w:rsidRPr="00041DA6">
          <w:rPr>
            <w:rStyle w:val="Hyperlink"/>
            <w:rFonts w:asciiTheme="minorHAnsi" w:hAnsiTheme="minorHAnsi" w:cstheme="minorHAnsi"/>
            <w:b/>
            <w:sz w:val="32"/>
            <w:szCs w:val="32"/>
          </w:rPr>
          <w:t>https://www.nmmitc.com/training-opportunities</w:t>
        </w:r>
      </w:hyperlink>
    </w:p>
    <w:p w14:paraId="01F4584B" w14:textId="2EFB21DD" w:rsidR="00746878" w:rsidRPr="00041DA6" w:rsidRDefault="00263FB6" w:rsidP="00C10259">
      <w:pPr>
        <w:pStyle w:val="NormalWeb"/>
        <w:jc w:val="center"/>
        <w:rPr>
          <w:rFonts w:asciiTheme="minorHAnsi" w:hAnsiTheme="minorHAnsi" w:cstheme="minorHAnsi"/>
          <w:b/>
          <w:color w:val="009CCA"/>
          <w:sz w:val="26"/>
          <w:szCs w:val="26"/>
          <w:u w:val="single"/>
        </w:rPr>
      </w:pPr>
      <w:r w:rsidRPr="00041DA6">
        <w:rPr>
          <w:rFonts w:asciiTheme="minorHAnsi" w:hAnsiTheme="minorHAnsi" w:cstheme="minorHAnsi"/>
          <w:b/>
          <w:color w:val="009CCA"/>
          <w:sz w:val="26"/>
          <w:szCs w:val="26"/>
          <w:u w:val="single"/>
        </w:rPr>
        <w:br/>
      </w:r>
      <w:r w:rsidR="00EA3C04" w:rsidRPr="00041DA6">
        <w:rPr>
          <w:rFonts w:asciiTheme="minorHAnsi" w:hAnsiTheme="minorHAnsi" w:cstheme="minorHAnsi"/>
          <w:noProof/>
        </w:rPr>
        <mc:AlternateContent>
          <mc:Choice Requires="wps">
            <w:drawing>
              <wp:anchor distT="0" distB="0" distL="114300" distR="114300" simplePos="0" relativeHeight="251679232" behindDoc="0" locked="0" layoutInCell="1" allowOverlap="1" wp14:anchorId="5F4E3B15" wp14:editId="5A2C58C7">
                <wp:simplePos x="0" y="0"/>
                <wp:positionH relativeFrom="column">
                  <wp:posOffset>-716280</wp:posOffset>
                </wp:positionH>
                <wp:positionV relativeFrom="paragraph">
                  <wp:posOffset>5490845</wp:posOffset>
                </wp:positionV>
                <wp:extent cx="1724025" cy="23812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2381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C33066" id="Rectangle 24" o:spid="_x0000_s1026" style="position:absolute;margin-left:-56.4pt;margin-top:432.35pt;width:135.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" fillcolor="white [3212]" stroked="f" strokeweight="2pt"/>
            </w:pict>
          </mc:Fallback>
        </mc:AlternateContent>
      </w:r>
    </w:p>
    <w:sectPr w:rsidR="00746878" w:rsidRPr="00041DA6" w:rsidSect="00285BB0">
      <w:pgSz w:w="12240" w:h="15840"/>
      <w:pgMar w:top="576" w:right="1008" w:bottom="576" w:left="1008"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E3DF7" w14:textId="77777777" w:rsidR="008076F6" w:rsidRDefault="008076F6" w:rsidP="00517CEA">
      <w:r>
        <w:separator/>
      </w:r>
    </w:p>
  </w:endnote>
  <w:endnote w:type="continuationSeparator" w:id="0">
    <w:p w14:paraId="5F078274" w14:textId="77777777" w:rsidR="008076F6" w:rsidRDefault="008076F6" w:rsidP="0051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Segoe UI">
    <w:altName w:val="Calibri"/>
    <w:panose1 w:val="020B0604020202020204"/>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2B85" w14:textId="77777777" w:rsidR="008076F6" w:rsidRDefault="008076F6" w:rsidP="00517CEA">
      <w:r>
        <w:separator/>
      </w:r>
    </w:p>
  </w:footnote>
  <w:footnote w:type="continuationSeparator" w:id="0">
    <w:p w14:paraId="229D2981" w14:textId="77777777" w:rsidR="008076F6" w:rsidRDefault="008076F6" w:rsidP="0051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15B"/>
    <w:multiLevelType w:val="hybridMultilevel"/>
    <w:tmpl w:val="FE50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5BE"/>
    <w:multiLevelType w:val="hybridMultilevel"/>
    <w:tmpl w:val="11CE6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10A8E"/>
    <w:multiLevelType w:val="hybridMultilevel"/>
    <w:tmpl w:val="1CC4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513E4"/>
    <w:multiLevelType w:val="hybridMultilevel"/>
    <w:tmpl w:val="3E02610A"/>
    <w:lvl w:ilvl="0" w:tplc="126C074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81EB8"/>
    <w:multiLevelType w:val="hybridMultilevel"/>
    <w:tmpl w:val="181C2E9A"/>
    <w:lvl w:ilvl="0" w:tplc="597443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E15DA"/>
    <w:multiLevelType w:val="hybridMultilevel"/>
    <w:tmpl w:val="29E6A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26787"/>
    <w:multiLevelType w:val="multilevel"/>
    <w:tmpl w:val="C978A1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F081999"/>
    <w:multiLevelType w:val="hybridMultilevel"/>
    <w:tmpl w:val="D8966E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A1EE5"/>
    <w:multiLevelType w:val="multilevel"/>
    <w:tmpl w:val="DD0CC4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1FE200C"/>
    <w:multiLevelType w:val="hybridMultilevel"/>
    <w:tmpl w:val="2C68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9409F"/>
    <w:multiLevelType w:val="hybridMultilevel"/>
    <w:tmpl w:val="753889E2"/>
    <w:lvl w:ilvl="0" w:tplc="11703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54B29"/>
    <w:multiLevelType w:val="hybridMultilevel"/>
    <w:tmpl w:val="056E9DD2"/>
    <w:lvl w:ilvl="0" w:tplc="F320BAA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D71653"/>
    <w:multiLevelType w:val="hybridMultilevel"/>
    <w:tmpl w:val="3C2CD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438BB"/>
    <w:multiLevelType w:val="hybridMultilevel"/>
    <w:tmpl w:val="635C3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C38E0"/>
    <w:multiLevelType w:val="hybridMultilevel"/>
    <w:tmpl w:val="D8966E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7A5782"/>
    <w:multiLevelType w:val="multilevel"/>
    <w:tmpl w:val="D6A8807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7E1239CE"/>
    <w:multiLevelType w:val="hybridMultilevel"/>
    <w:tmpl w:val="6DC0EA82"/>
    <w:lvl w:ilvl="0" w:tplc="09FED63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10"/>
  </w:num>
  <w:num w:numId="9">
    <w:abstractNumId w:val="4"/>
  </w:num>
  <w:num w:numId="10">
    <w:abstractNumId w:val="3"/>
  </w:num>
  <w:num w:numId="11">
    <w:abstractNumId w:val="2"/>
  </w:num>
  <w:num w:numId="12">
    <w:abstractNumId w:val="0"/>
  </w:num>
  <w:num w:numId="13">
    <w:abstractNumId w:val="7"/>
  </w:num>
  <w:num w:numId="14">
    <w:abstractNumId w:val="16"/>
  </w:num>
  <w:num w:numId="15">
    <w:abstractNumId w:val="11"/>
  </w:num>
  <w:num w:numId="16">
    <w:abstractNumId w:val="9"/>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21"/>
    <w:rsid w:val="0001008B"/>
    <w:rsid w:val="00032C5C"/>
    <w:rsid w:val="00035408"/>
    <w:rsid w:val="00035546"/>
    <w:rsid w:val="00041DA6"/>
    <w:rsid w:val="00072EB8"/>
    <w:rsid w:val="0008102A"/>
    <w:rsid w:val="000B0E1D"/>
    <w:rsid w:val="000D3FCA"/>
    <w:rsid w:val="000D6843"/>
    <w:rsid w:val="001001E2"/>
    <w:rsid w:val="0012771F"/>
    <w:rsid w:val="0014062A"/>
    <w:rsid w:val="00147E23"/>
    <w:rsid w:val="00160326"/>
    <w:rsid w:val="001761B7"/>
    <w:rsid w:val="00177DDB"/>
    <w:rsid w:val="001850F3"/>
    <w:rsid w:val="001942AC"/>
    <w:rsid w:val="001B5ADE"/>
    <w:rsid w:val="001E4529"/>
    <w:rsid w:val="001E7ECD"/>
    <w:rsid w:val="001F34DE"/>
    <w:rsid w:val="001F50F5"/>
    <w:rsid w:val="00202A19"/>
    <w:rsid w:val="00203E88"/>
    <w:rsid w:val="00217A64"/>
    <w:rsid w:val="00221077"/>
    <w:rsid w:val="00224CB8"/>
    <w:rsid w:val="00232048"/>
    <w:rsid w:val="0024027E"/>
    <w:rsid w:val="00241170"/>
    <w:rsid w:val="00250CA7"/>
    <w:rsid w:val="00252441"/>
    <w:rsid w:val="00263FB6"/>
    <w:rsid w:val="00267FB1"/>
    <w:rsid w:val="00270E36"/>
    <w:rsid w:val="00274574"/>
    <w:rsid w:val="00285BB0"/>
    <w:rsid w:val="00287D15"/>
    <w:rsid w:val="00292DB3"/>
    <w:rsid w:val="002939F6"/>
    <w:rsid w:val="00295E58"/>
    <w:rsid w:val="002968CF"/>
    <w:rsid w:val="002A59B7"/>
    <w:rsid w:val="002D0500"/>
    <w:rsid w:val="002E7DC3"/>
    <w:rsid w:val="0032012D"/>
    <w:rsid w:val="003209CD"/>
    <w:rsid w:val="00324479"/>
    <w:rsid w:val="0034381D"/>
    <w:rsid w:val="00343B86"/>
    <w:rsid w:val="00351360"/>
    <w:rsid w:val="00365606"/>
    <w:rsid w:val="0039183A"/>
    <w:rsid w:val="00396652"/>
    <w:rsid w:val="003A2C1A"/>
    <w:rsid w:val="003B3B9C"/>
    <w:rsid w:val="003C1826"/>
    <w:rsid w:val="003D0F83"/>
    <w:rsid w:val="003D2DC5"/>
    <w:rsid w:val="003E1CBA"/>
    <w:rsid w:val="00403A61"/>
    <w:rsid w:val="00414215"/>
    <w:rsid w:val="00416802"/>
    <w:rsid w:val="00440130"/>
    <w:rsid w:val="00445906"/>
    <w:rsid w:val="00463693"/>
    <w:rsid w:val="004706A6"/>
    <w:rsid w:val="00473F6E"/>
    <w:rsid w:val="004919E5"/>
    <w:rsid w:val="00494486"/>
    <w:rsid w:val="00496C24"/>
    <w:rsid w:val="00497D4B"/>
    <w:rsid w:val="004B617D"/>
    <w:rsid w:val="004E5D69"/>
    <w:rsid w:val="004E6F37"/>
    <w:rsid w:val="004F6E8C"/>
    <w:rsid w:val="00501D56"/>
    <w:rsid w:val="005022C3"/>
    <w:rsid w:val="00517CEA"/>
    <w:rsid w:val="00551AB0"/>
    <w:rsid w:val="00582363"/>
    <w:rsid w:val="005901E1"/>
    <w:rsid w:val="005A5D90"/>
    <w:rsid w:val="005B4869"/>
    <w:rsid w:val="005F39B7"/>
    <w:rsid w:val="00630E94"/>
    <w:rsid w:val="0063167A"/>
    <w:rsid w:val="00654392"/>
    <w:rsid w:val="006730FC"/>
    <w:rsid w:val="00684C74"/>
    <w:rsid w:val="006A4ABD"/>
    <w:rsid w:val="006A623E"/>
    <w:rsid w:val="006B54FF"/>
    <w:rsid w:val="006B73C3"/>
    <w:rsid w:val="006C1258"/>
    <w:rsid w:val="006C7BFC"/>
    <w:rsid w:val="006E2DBA"/>
    <w:rsid w:val="006E3EF1"/>
    <w:rsid w:val="00702ABA"/>
    <w:rsid w:val="007209CE"/>
    <w:rsid w:val="00722B65"/>
    <w:rsid w:val="00746878"/>
    <w:rsid w:val="007768C2"/>
    <w:rsid w:val="00790052"/>
    <w:rsid w:val="00792619"/>
    <w:rsid w:val="00795212"/>
    <w:rsid w:val="007A648E"/>
    <w:rsid w:val="007B3CD2"/>
    <w:rsid w:val="007B4FB1"/>
    <w:rsid w:val="007C4D8A"/>
    <w:rsid w:val="007D401E"/>
    <w:rsid w:val="0080391E"/>
    <w:rsid w:val="008076F6"/>
    <w:rsid w:val="0081264A"/>
    <w:rsid w:val="00814E8F"/>
    <w:rsid w:val="00845DE7"/>
    <w:rsid w:val="0086701D"/>
    <w:rsid w:val="008739E6"/>
    <w:rsid w:val="00883E8B"/>
    <w:rsid w:val="008944F2"/>
    <w:rsid w:val="008A257D"/>
    <w:rsid w:val="008B08D7"/>
    <w:rsid w:val="00914D93"/>
    <w:rsid w:val="0091538B"/>
    <w:rsid w:val="00947664"/>
    <w:rsid w:val="00951E35"/>
    <w:rsid w:val="009605C8"/>
    <w:rsid w:val="009820F8"/>
    <w:rsid w:val="00982FBD"/>
    <w:rsid w:val="0098756E"/>
    <w:rsid w:val="00991D19"/>
    <w:rsid w:val="00997C62"/>
    <w:rsid w:val="009A60B8"/>
    <w:rsid w:val="009C0221"/>
    <w:rsid w:val="009C6A46"/>
    <w:rsid w:val="009D1A4A"/>
    <w:rsid w:val="009D7D42"/>
    <w:rsid w:val="009F0283"/>
    <w:rsid w:val="00A05099"/>
    <w:rsid w:val="00A52D8E"/>
    <w:rsid w:val="00A56631"/>
    <w:rsid w:val="00A6008F"/>
    <w:rsid w:val="00A674AD"/>
    <w:rsid w:val="00A91E21"/>
    <w:rsid w:val="00AB14C7"/>
    <w:rsid w:val="00AC3401"/>
    <w:rsid w:val="00AC5173"/>
    <w:rsid w:val="00AC63EB"/>
    <w:rsid w:val="00AE411A"/>
    <w:rsid w:val="00B17908"/>
    <w:rsid w:val="00B23DF1"/>
    <w:rsid w:val="00B4372E"/>
    <w:rsid w:val="00B62602"/>
    <w:rsid w:val="00B64378"/>
    <w:rsid w:val="00B83859"/>
    <w:rsid w:val="00B91218"/>
    <w:rsid w:val="00B93D4F"/>
    <w:rsid w:val="00BA4BD2"/>
    <w:rsid w:val="00BA4D64"/>
    <w:rsid w:val="00BB4716"/>
    <w:rsid w:val="00C07DB9"/>
    <w:rsid w:val="00C10259"/>
    <w:rsid w:val="00C2194E"/>
    <w:rsid w:val="00C27BF6"/>
    <w:rsid w:val="00C63D10"/>
    <w:rsid w:val="00C653D5"/>
    <w:rsid w:val="00C762D0"/>
    <w:rsid w:val="00CB6F8D"/>
    <w:rsid w:val="00D06A3B"/>
    <w:rsid w:val="00D15274"/>
    <w:rsid w:val="00D17AB4"/>
    <w:rsid w:val="00D651C3"/>
    <w:rsid w:val="00D716BE"/>
    <w:rsid w:val="00D82048"/>
    <w:rsid w:val="00D87D1D"/>
    <w:rsid w:val="00D93E29"/>
    <w:rsid w:val="00DA135A"/>
    <w:rsid w:val="00DA33C2"/>
    <w:rsid w:val="00DB4A23"/>
    <w:rsid w:val="00DE26AC"/>
    <w:rsid w:val="00E2246C"/>
    <w:rsid w:val="00E32947"/>
    <w:rsid w:val="00E443E7"/>
    <w:rsid w:val="00E60EE9"/>
    <w:rsid w:val="00E62A7A"/>
    <w:rsid w:val="00E6562E"/>
    <w:rsid w:val="00E70FA1"/>
    <w:rsid w:val="00E77CFC"/>
    <w:rsid w:val="00E8545B"/>
    <w:rsid w:val="00E86102"/>
    <w:rsid w:val="00E964E3"/>
    <w:rsid w:val="00EA3C04"/>
    <w:rsid w:val="00EB630A"/>
    <w:rsid w:val="00EC3F77"/>
    <w:rsid w:val="00F305D3"/>
    <w:rsid w:val="00F335B1"/>
    <w:rsid w:val="00F6127B"/>
    <w:rsid w:val="00F7673C"/>
    <w:rsid w:val="00F942F3"/>
    <w:rsid w:val="00FC51D1"/>
    <w:rsid w:val="00FD311D"/>
    <w:rsid w:val="00FD5A91"/>
    <w:rsid w:val="00FE67FA"/>
    <w:rsid w:val="00FF1231"/>
    <w:rsid w:val="00FF2308"/>
    <w:rsid w:val="00FF335A"/>
    <w:rsid w:val="00FF3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FD014"/>
  <w15:docId w15:val="{184BC8F1-4712-A944-A139-D515B3D0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221"/>
    <w:rPr>
      <w:rFonts w:ascii="Times New Roman" w:eastAsia="Times New Roman" w:hAnsi="Times New Roman"/>
      <w:sz w:val="20"/>
      <w:szCs w:val="20"/>
    </w:rPr>
  </w:style>
  <w:style w:type="paragraph" w:styleId="Heading1">
    <w:name w:val="heading 1"/>
    <w:basedOn w:val="Normal"/>
    <w:next w:val="Normal"/>
    <w:link w:val="Heading1Char"/>
    <w:uiPriority w:val="99"/>
    <w:qFormat/>
    <w:rsid w:val="009C0221"/>
    <w:pPr>
      <w:keepNext/>
      <w:widowControl w:val="0"/>
      <w:tabs>
        <w:tab w:val="center" w:pos="5256"/>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0221"/>
    <w:rPr>
      <w:rFonts w:ascii="Times New Roman" w:hAnsi="Times New Roman" w:cs="Times New Roman"/>
      <w:b/>
      <w:snapToGrid w:val="0"/>
      <w:sz w:val="20"/>
      <w:szCs w:val="20"/>
    </w:rPr>
  </w:style>
  <w:style w:type="paragraph" w:styleId="BodyText">
    <w:name w:val="Body Text"/>
    <w:basedOn w:val="Normal"/>
    <w:link w:val="BodyTextChar"/>
    <w:uiPriority w:val="99"/>
    <w:rsid w:val="009C0221"/>
    <w:pPr>
      <w:widowControl w:val="0"/>
      <w:tabs>
        <w:tab w:val="left" w:pos="-648"/>
        <w:tab w:val="left" w:pos="432"/>
      </w:tabs>
      <w:jc w:val="both"/>
    </w:pPr>
    <w:rPr>
      <w:sz w:val="22"/>
    </w:rPr>
  </w:style>
  <w:style w:type="character" w:customStyle="1" w:styleId="BodyTextChar">
    <w:name w:val="Body Text Char"/>
    <w:basedOn w:val="DefaultParagraphFont"/>
    <w:link w:val="BodyText"/>
    <w:uiPriority w:val="99"/>
    <w:locked/>
    <w:rsid w:val="009C0221"/>
    <w:rPr>
      <w:rFonts w:ascii="Times New Roman" w:hAnsi="Times New Roman" w:cs="Times New Roman"/>
      <w:snapToGrid w:val="0"/>
      <w:sz w:val="20"/>
      <w:szCs w:val="20"/>
    </w:rPr>
  </w:style>
  <w:style w:type="character" w:styleId="Hyperlink">
    <w:name w:val="Hyperlink"/>
    <w:basedOn w:val="DefaultParagraphFont"/>
    <w:uiPriority w:val="99"/>
    <w:rsid w:val="009C0221"/>
    <w:rPr>
      <w:rFonts w:cs="Times New Roman"/>
      <w:color w:val="0000FF"/>
      <w:u w:val="single"/>
    </w:rPr>
  </w:style>
  <w:style w:type="paragraph" w:styleId="NormalWeb">
    <w:name w:val="Normal (Web)"/>
    <w:basedOn w:val="Normal"/>
    <w:uiPriority w:val="99"/>
    <w:semiHidden/>
    <w:rsid w:val="009C0221"/>
    <w:pPr>
      <w:spacing w:before="100" w:beforeAutospacing="1" w:after="100" w:afterAutospacing="1"/>
    </w:pPr>
    <w:rPr>
      <w:rFonts w:ascii="Times" w:eastAsia="MS ??" w:hAnsi="Times"/>
    </w:rPr>
  </w:style>
  <w:style w:type="character" w:styleId="PlaceholderText">
    <w:name w:val="Placeholder Text"/>
    <w:basedOn w:val="DefaultParagraphFont"/>
    <w:uiPriority w:val="99"/>
    <w:semiHidden/>
    <w:rsid w:val="009C0221"/>
    <w:rPr>
      <w:rFonts w:cs="Times New Roman"/>
      <w:color w:val="808080"/>
    </w:rPr>
  </w:style>
  <w:style w:type="paragraph" w:styleId="Revision">
    <w:name w:val="Revision"/>
    <w:hidden/>
    <w:uiPriority w:val="99"/>
    <w:semiHidden/>
    <w:rsid w:val="009C0221"/>
    <w:rPr>
      <w:rFonts w:ascii="Times New Roman" w:eastAsia="Times New Roman" w:hAnsi="Times New Roman"/>
      <w:sz w:val="20"/>
      <w:szCs w:val="20"/>
    </w:rPr>
  </w:style>
  <w:style w:type="paragraph" w:styleId="BalloonText">
    <w:name w:val="Balloon Text"/>
    <w:basedOn w:val="Normal"/>
    <w:link w:val="BalloonTextChar"/>
    <w:uiPriority w:val="99"/>
    <w:semiHidden/>
    <w:rsid w:val="009C022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C0221"/>
    <w:rPr>
      <w:rFonts w:ascii="Segoe UI" w:hAnsi="Segoe UI" w:cs="Segoe UI"/>
      <w:sz w:val="18"/>
      <w:szCs w:val="18"/>
    </w:rPr>
  </w:style>
  <w:style w:type="paragraph" w:styleId="Header">
    <w:name w:val="header"/>
    <w:basedOn w:val="Normal"/>
    <w:link w:val="HeaderChar"/>
    <w:uiPriority w:val="99"/>
    <w:rsid w:val="00517CEA"/>
    <w:pPr>
      <w:tabs>
        <w:tab w:val="center" w:pos="4680"/>
        <w:tab w:val="right" w:pos="9360"/>
      </w:tabs>
    </w:pPr>
  </w:style>
  <w:style w:type="character" w:customStyle="1" w:styleId="HeaderChar">
    <w:name w:val="Header Char"/>
    <w:basedOn w:val="DefaultParagraphFont"/>
    <w:link w:val="Header"/>
    <w:uiPriority w:val="99"/>
    <w:locked/>
    <w:rsid w:val="00517CEA"/>
    <w:rPr>
      <w:rFonts w:ascii="Times New Roman" w:hAnsi="Times New Roman" w:cs="Times New Roman"/>
      <w:sz w:val="20"/>
      <w:szCs w:val="20"/>
    </w:rPr>
  </w:style>
  <w:style w:type="paragraph" w:styleId="Footer">
    <w:name w:val="footer"/>
    <w:basedOn w:val="Normal"/>
    <w:link w:val="FooterChar"/>
    <w:uiPriority w:val="99"/>
    <w:rsid w:val="00517CEA"/>
    <w:pPr>
      <w:tabs>
        <w:tab w:val="center" w:pos="4680"/>
        <w:tab w:val="right" w:pos="9360"/>
      </w:tabs>
    </w:pPr>
  </w:style>
  <w:style w:type="character" w:customStyle="1" w:styleId="FooterChar">
    <w:name w:val="Footer Char"/>
    <w:basedOn w:val="DefaultParagraphFont"/>
    <w:link w:val="Footer"/>
    <w:uiPriority w:val="99"/>
    <w:locked/>
    <w:rsid w:val="00517CEA"/>
    <w:rPr>
      <w:rFonts w:ascii="Times New Roman" w:hAnsi="Times New Roman" w:cs="Times New Roman"/>
      <w:sz w:val="20"/>
      <w:szCs w:val="20"/>
    </w:rPr>
  </w:style>
  <w:style w:type="character" w:styleId="FollowedHyperlink">
    <w:name w:val="FollowedHyperlink"/>
    <w:basedOn w:val="DefaultParagraphFont"/>
    <w:uiPriority w:val="99"/>
    <w:semiHidden/>
    <w:rsid w:val="0008102A"/>
    <w:rPr>
      <w:rFonts w:cs="Times New Roman"/>
      <w:color w:val="954F72"/>
      <w:u w:val="single"/>
    </w:rPr>
  </w:style>
  <w:style w:type="character" w:styleId="CommentReference">
    <w:name w:val="annotation reference"/>
    <w:basedOn w:val="DefaultParagraphFont"/>
    <w:uiPriority w:val="99"/>
    <w:semiHidden/>
    <w:unhideWhenUsed/>
    <w:rsid w:val="00947664"/>
    <w:rPr>
      <w:sz w:val="18"/>
      <w:szCs w:val="18"/>
    </w:rPr>
  </w:style>
  <w:style w:type="paragraph" w:styleId="CommentText">
    <w:name w:val="annotation text"/>
    <w:basedOn w:val="Normal"/>
    <w:link w:val="CommentTextChar"/>
    <w:uiPriority w:val="99"/>
    <w:semiHidden/>
    <w:unhideWhenUsed/>
    <w:rsid w:val="00947664"/>
    <w:rPr>
      <w:sz w:val="24"/>
      <w:szCs w:val="24"/>
    </w:rPr>
  </w:style>
  <w:style w:type="character" w:customStyle="1" w:styleId="CommentTextChar">
    <w:name w:val="Comment Text Char"/>
    <w:basedOn w:val="DefaultParagraphFont"/>
    <w:link w:val="CommentText"/>
    <w:uiPriority w:val="99"/>
    <w:semiHidden/>
    <w:rsid w:val="00947664"/>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47664"/>
    <w:rPr>
      <w:b/>
      <w:bCs/>
      <w:sz w:val="20"/>
      <w:szCs w:val="20"/>
    </w:rPr>
  </w:style>
  <w:style w:type="character" w:customStyle="1" w:styleId="CommentSubjectChar">
    <w:name w:val="Comment Subject Char"/>
    <w:basedOn w:val="CommentTextChar"/>
    <w:link w:val="CommentSubject"/>
    <w:uiPriority w:val="99"/>
    <w:semiHidden/>
    <w:rsid w:val="00947664"/>
    <w:rPr>
      <w:rFonts w:ascii="Times New Roman" w:eastAsia="Times New Roman" w:hAnsi="Times New Roman"/>
      <w:b/>
      <w:bCs/>
      <w:sz w:val="20"/>
      <w:szCs w:val="20"/>
    </w:rPr>
  </w:style>
  <w:style w:type="paragraph" w:customStyle="1" w:styleId="Default">
    <w:name w:val="Default"/>
    <w:rsid w:val="006B54FF"/>
    <w:pPr>
      <w:widowControl w:val="0"/>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263FB6"/>
    <w:pPr>
      <w:ind w:left="720"/>
      <w:contextualSpacing/>
    </w:pPr>
  </w:style>
  <w:style w:type="character" w:styleId="UnresolvedMention">
    <w:name w:val="Unresolved Mention"/>
    <w:basedOn w:val="DefaultParagraphFont"/>
    <w:uiPriority w:val="99"/>
    <w:semiHidden/>
    <w:unhideWhenUsed/>
    <w:rsid w:val="00041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mitc.com/training-opportunities" TargetMode="External"/><Relationship Id="rId5" Type="http://schemas.openxmlformats.org/officeDocument/2006/relationships/footnotes" Target="footnotes.xml"/><Relationship Id="rId10" Type="http://schemas.openxmlformats.org/officeDocument/2006/relationships/hyperlink" Target="mailto:nmmitc@gmail.com" TargetMode="External"/><Relationship Id="rId4" Type="http://schemas.openxmlformats.org/officeDocument/2006/relationships/webSettings" Target="webSettings.xml"/><Relationship Id="rId9" Type="http://schemas.openxmlformats.org/officeDocument/2006/relationships/hyperlink" Target="http://nmmi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Shanley</dc:creator>
  <cp:lastModifiedBy>Alicia Shiver</cp:lastModifiedBy>
  <cp:revision>2</cp:revision>
  <cp:lastPrinted>2015-02-15T19:53:00Z</cp:lastPrinted>
  <dcterms:created xsi:type="dcterms:W3CDTF">2019-07-02T04:33:00Z</dcterms:created>
  <dcterms:modified xsi:type="dcterms:W3CDTF">2019-07-02T04:33:00Z</dcterms:modified>
</cp:coreProperties>
</file>