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ackground w:color="FFFFFF"/>
  <w:body>
    <w:p w:rsidR="00892E25" w:rsidRDefault="004D5F7D" w14:paraId="3FB3722E" w14:textId="40BC2430" w:rsidP="00B33666" w:rsidRPr="00667341">
      <w:pPr>
        <w:pStyle w:val="Normal1"/>
        <w:jc w:val="center"/>
        <w:rPr>
          <w:b/>
          <w:rFonts w:ascii="Century Gothic" w:cs="Helvetica Neue" w:eastAsia="Helvetica Neue" w:hAnsi="Century Gothic"/>
          <w:sz w:val="22"/>
          <w:szCs w:val="18"/>
          <w:smallCaps/>
        </w:rPr>
      </w:pPr>
      <w:r w:rsidRPr="00667341">
        <w:rPr>
          <w:b/>
          <w:rFonts w:ascii="Century Gothic" w:cs="Helvetica Neue" w:eastAsia="Helvetica Neue" w:hAnsi="Century Gothic"/>
          <w:sz w:val="22"/>
          <w:szCs w:val="18"/>
          <w:smallCaps/>
        </w:rPr>
        <w:t xml:space="preserve">Motivational Interviewing </w:t>
      </w:r>
      <w:r w:rsidR="00DE4F96" w:rsidRPr="00667341">
        <w:rPr>
          <w:b/>
          <w:rFonts w:ascii="Century Gothic" w:cs="Helvetica Neue" w:eastAsia="Helvetica Neue" w:hAnsi="Century Gothic"/>
          <w:sz w:val="22"/>
          <w:szCs w:val="18"/>
          <w:smallCaps/>
        </w:rPr>
        <w:t>100</w:t>
      </w:r>
      <w:r w:rsidR="005C3BA3" w:rsidRPr="00667341">
        <w:rPr>
          <w:b/>
          <w:rFonts w:ascii="Century Gothic" w:cs="Helvetica Neue" w:eastAsia="Helvetica Neue" w:hAnsi="Century Gothic"/>
          <w:sz w:val="22"/>
          <w:szCs w:val="18"/>
          <w:smallCaps/>
        </w:rPr>
        <w:t xml:space="preserve"> </w:t>
      </w:r>
      <w:r w:rsidRPr="00667341">
        <w:rPr>
          <w:b/>
          <w:rFonts w:ascii="Century Gothic" w:cs="Helvetica Neue" w:eastAsia="Helvetica Neue" w:hAnsi="Century Gothic"/>
          <w:sz w:val="22"/>
          <w:szCs w:val="18"/>
          <w:smallCaps/>
        </w:rPr>
        <w:t>Workshop</w:t>
      </w:r>
      <w:r w:rsidR="00667341" w:rsidRPr="00667341">
        <w:rPr>
          <w:b/>
          <w:rFonts w:ascii="Century Gothic" w:cs="Helvetica Neue" w:eastAsia="Helvetica Neue" w:hAnsi="Century Gothic"/>
          <w:sz w:val="22"/>
          <w:szCs w:val="18"/>
          <w:smallCaps/>
        </w:rPr>
        <w:t xml:space="preserve"> Flyer</w:t>
      </w:r>
    </w:p>
    <w:p w:rsidR="004B3C91" w:rsidRDefault="004B3C91" w14:paraId="552DDF8E" w14:textId="77777777" w:rsidP="004B3C91" w:rsidRPr="00667341">
      <w:pPr>
        <w:pStyle w:val="Normal1"/>
        <w:ind w:left="360"/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</w:pPr>
    </w:p>
    <w:p w:rsidR="00746F7F" w:rsidRDefault="004D5F7D" w14:paraId="3974288A" w14:textId="1219E68F" w:rsidP="00791D48" w:rsidRPr="00667341">
      <w:pPr>
        <w:pStyle w:val="Normal1"/>
        <w:numPr>
          <w:ilvl w:val="0"/>
          <w:numId w:val="6"/>
        </w:numPr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Motivational Interviewing </w:t>
      </w:r>
      <w:r w:rsidR="00DE4F96"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100</w:t>
      </w:r>
      <w:r w:rsidR="005C3BA3"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Workshop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 w:rsidR="004035F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is aimed 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at</w:t>
      </w:r>
      <w:r w:rsidR="00992827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providers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with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limited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to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no exposure to MI</w:t>
      </w:r>
      <w:r w:rsidR="008A3941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.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Participants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should </w:t>
      </w:r>
      <w:r w:rsidR="00992827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includ</w:t>
      </w:r>
      <w:r w:rsidR="008A3941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e </w:t>
      </w:r>
      <w:r w:rsidR="00083AB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all types of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psychologists</w:t>
      </w:r>
      <w:r w:rsidR="00083AB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as well as providers from </w:t>
      </w:r>
      <w:r w:rsidR="0029676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public health, </w:t>
      </w:r>
      <w:r w:rsidR="00083AB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counselors,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LMFT’s</w:t>
      </w:r>
      <w:r w:rsidR="004035F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, psychiatr</w:t>
      </w:r>
      <w:r w:rsidR="00992827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ists</w:t>
      </w:r>
      <w:r w:rsidR="004035F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NP’s</w:t>
      </w:r>
      <w:r w:rsidR="00992827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, dentis</w:t>
      </w:r>
      <w:r w:rsidR="0029676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ts</w:t>
      </w:r>
      <w:r w:rsidR="00992827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</w:t>
      </w:r>
      <w:r w:rsidR="00083AB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T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’s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, ND</w:t>
      </w:r>
      <w:r w:rsidR="00083AB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’s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</w:t>
      </w:r>
      <w:r w:rsidR="004035F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substance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-ab</w:t>
      </w:r>
      <w:r w:rsidR="004035F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use</w:t>
      </w:r>
      <w:r w:rsidR="00EE4B90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counselors, </w:t>
      </w:r>
      <w:r w:rsidR="0029676E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nutritionists, diabetes educator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s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, and g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raduate students </w:t>
      </w:r>
      <w:r w:rsidR="00791D4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from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any of these </w:t>
      </w:r>
      <w:r w:rsidR="00A90F19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or collateral fields. </w:t>
      </w:r>
    </w:p>
    <w:p w:rsidR="00746F7F" w:rsidRDefault="00746F7F" w14:paraId="24DDE3E0" w14:textId="77777777" w:rsidP="00746F7F" w:rsidRPr="00667341">
      <w:pPr>
        <w:pStyle w:val="Normal1"/>
        <w:ind w:left="720"/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</w:pPr>
    </w:p>
    <w:p w:rsidR="00A8528F" w:rsidRDefault="004D5F7D" w14:paraId="2B4FA691" w14:textId="0BDA5E85" w:rsidP="00E4265B" w:rsidRPr="00E4265B">
      <w:pPr>
        <w:pStyle w:val="Normal1"/>
        <w:numPr>
          <w:ilvl w:val="0"/>
          <w:numId w:val="6"/>
        </w:numPr>
        <w:rPr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Motivational Interviewing </w:t>
      </w:r>
      <w:r w:rsidR="00DE4F96"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100</w:t>
      </w:r>
      <w:r w:rsidR="005C3BA3"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 w:rsidRPr="00667341">
        <w:rPr>
          <w:b/>
          <w:u w:val="single"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Workshop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>
        <w:rPr>
          <w:b/>
          <w:color w:val="333333"/>
          <w:highlight w:val="white"/>
          <w:rFonts w:ascii="Century Gothic"/>
          <w:sz w:val="22"/>
        </w:rPr>
        <w:t xml:space="preserve">IS NOW VIRTUAL on 4 Fridays July 10th, July 24th, August 7th, and August 21st 2020 </w:t>
      </w:r>
      <w:r w:rsidR="000543EB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[1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2</w:t>
      </w:r>
      <w:r w:rsidR="000543EB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hours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CE total</w:t>
      </w:r>
      <w:r w:rsidR="000543EB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]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will 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combine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a 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didactic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overview of MI</w:t>
      </w:r>
      <w:r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practic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e of basic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MI skills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in </w:t>
      </w:r>
      <w:r w:rsidR="00A90F19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dyads, triads, 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and </w:t>
      </w:r>
      <w:r w:rsidR="006C2A5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small 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or </w:t>
      </w:r>
      <w:r w:rsidR="006C2A58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large group</w:t>
      </w:r>
      <w:r w:rsidR="005C3BA3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s. 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Participants will also engage in small groups to discuss MI topics and consider how to </w:t>
      </w:r>
      <w:r w:rsidR="0094441A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understand and </w:t>
      </w:r>
      <w:r w:rsidR="00A8528F" w:rsidRPr="00667341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apply skills. </w:t>
      </w:r>
      <w:r w:rsidR="00A8528F" w:rsidRPr="00E4265B">
        <w:rPr>
          <w:b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MI </w:t>
      </w:r>
      <w:r w:rsidR="00DE4F96" w:rsidRPr="00E4265B">
        <w:rPr>
          <w:b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100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</w:t>
      </w:r>
      <w:r w:rsidR="005877F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provide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s participants </w:t>
      </w:r>
      <w:r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1] </w:t>
      </w:r>
      <w:r w:rsidR="005877F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the opportunity to learn </w:t>
      </w:r>
      <w:r w:rsidR="001057DC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MI </w:t>
      </w:r>
      <w:r w:rsidR="005C3BA3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basics 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[e.g. </w:t>
      </w:r>
      <w:r w:rsidR="005C3BA3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OARS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]</w:t>
      </w:r>
      <w:r w:rsidR="005C3BA3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,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2] 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the 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MI Conceptual Framework 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overview 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and 3] </w:t>
      </w:r>
      <w:r w:rsidR="009738B8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material</w:t>
      </w:r>
      <w:r w:rsidR="005877F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s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/exercises to determine how MI might translate to their work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place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, and 4] opportunities to </w:t>
      </w:r>
      <w:r w:rsidR="00143302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continu</w:t>
      </w:r>
      <w:r w:rsidR="009F134A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e their </w:t>
      </w:r>
      <w:r w:rsidR="004B3C9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MI learning </w:t>
      </w:r>
      <w:r w:rsidR="00143302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process</w:t>
      </w:r>
      <w:r w:rsidR="004B3C9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. </w:t>
      </w:r>
      <w:r w:rsidR="00A8528F" w:rsidRPr="00E4265B">
        <w:rPr>
          <w:b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MI </w:t>
      </w:r>
      <w:r w:rsidR="00DE4F96" w:rsidRPr="00E4265B">
        <w:rPr>
          <w:b/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100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is consistent with principles and practices elucidated in Miller &amp; Rollnick’s </w:t>
      </w:r>
      <w:r w:rsidR="0066734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>Motivational Interviewing, 3</w:t>
      </w:r>
      <w:r w:rsidR="0066734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  <w:vertAlign w:val="superscript"/>
        </w:rPr>
        <w:t>rd</w:t>
      </w:r>
      <w:r w:rsidR="00667341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 edition and </w:t>
      </w:r>
      <w:r w:rsidR="00A8528F" w:rsidRPr="00E4265B">
        <w:rPr>
          <w:color w:val="333333"/>
          <w:highlight w:val="white"/>
          <w:rFonts w:ascii="Century Gothic" w:cs="Helvetica Neue" w:eastAsia="Helvetica Neue" w:hAnsi="Century Gothic"/>
          <w:sz w:val="22"/>
          <w:szCs w:val="18"/>
        </w:rPr>
        <w:t xml:space="preserve">more recent works. </w:t>
      </w:r>
    </w:p>
    <w:p w:rsidR="00892E25" w:rsidRDefault="00892E25" w14:paraId="2B8A73D8" w14:textId="77777777" w:rsidRPr="00667341">
      <w:pPr>
        <w:pStyle w:val="Normal1"/>
        <w:rPr>
          <w:rFonts w:ascii="Century Gothic" w:hAnsi="Century Gothic"/>
          <w:sz w:val="22"/>
          <w:szCs w:val="18"/>
        </w:rPr>
      </w:pPr>
    </w:p>
    <w:p w:rsidR="00892E25" w:rsidRDefault="009F134A" w14:paraId="798AE54E" w14:textId="226AC0C1" w:rsidP="00D8096D" w:rsidRPr="00667341">
      <w:pPr>
        <w:pStyle w:val="Heading3"/>
        <w:jc w:val="center"/>
        <w:ind w:left="0"/>
        <w:ind w:firstLine="0"/>
        <w:rPr>
          <w:b/>
          <w:u w:val="none"/>
          <w:rFonts w:ascii="Century Gothic" w:hAnsi="Century Gothic"/>
          <w:sz w:val="22"/>
          <w:szCs w:val="18"/>
        </w:rPr>
      </w:pPr>
      <w:bookmarkStart w:id="0" w:name="_35li0zgv2ygj" w:colFirst="0" w:colLast="0"/>
      <w:bookmarkEnd w:id="0"/>
      <w:r w:rsidRPr="00667341">
        <w:rPr>
          <w:b/>
          <w:u w:val="none"/>
          <w:rFonts w:ascii="Century Gothic" w:cs="Helvetica Neue" w:eastAsia="Helvetica Neue" w:hAnsi="Century Gothic"/>
          <w:sz w:val="22"/>
          <w:szCs w:val="18"/>
          <w:smallCaps/>
        </w:rPr>
        <w:t xml:space="preserve">MI </w:t>
      </w:r>
      <w:r w:rsidR="00DE4F96" w:rsidRPr="00667341">
        <w:rPr>
          <w:b/>
          <w:u w:val="none"/>
          <w:rFonts w:ascii="Century Gothic" w:cs="Helvetica Neue" w:eastAsia="Helvetica Neue" w:hAnsi="Century Gothic"/>
          <w:sz w:val="22"/>
          <w:szCs w:val="18"/>
          <w:smallCaps/>
        </w:rPr>
        <w:t>100</w:t>
      </w:r>
      <w:r w:rsidRPr="00667341">
        <w:rPr>
          <w:b/>
          <w:u w:val="none"/>
          <w:rFonts w:ascii="Century Gothic" w:cs="Helvetica Neue" w:eastAsia="Helvetica Neue" w:hAnsi="Century Gothic"/>
          <w:sz w:val="22"/>
          <w:szCs w:val="18"/>
          <w:smallCaps/>
        </w:rPr>
        <w:t xml:space="preserve"> </w:t>
      </w:r>
      <w:r w:rsidR="004D5F7D" w:rsidRPr="00667341">
        <w:rPr>
          <w:b/>
          <w:u w:val="none"/>
          <w:rFonts w:ascii="Century Gothic" w:cs="Helvetica Neue" w:eastAsia="Helvetica Neue" w:hAnsi="Century Gothic"/>
          <w:sz w:val="22"/>
          <w:szCs w:val="18"/>
          <w:smallCaps/>
        </w:rPr>
        <w:t>Workshop/Course Learning Goals and Objectives</w:t>
      </w:r>
    </w:p>
    <w:p w:rsidR="00892E25" w:rsidRDefault="004801F0" w14:paraId="6FF3CCEA" w14:textId="4792C872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Describe the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mindset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and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heart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set of Motivational Interviewing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[Spirit].</w:t>
      </w:r>
    </w:p>
    <w:p w:rsidR="005B55E7" w:rsidRDefault="0029676E" w14:paraId="5E0531FA" w14:textId="2CB6349A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auto"/>
          <w:rFonts w:ascii="Century Gothic" w:hAnsi="Century Gothic"/>
          <w:sz w:val="22"/>
          <w:szCs w:val="18"/>
        </w:rPr>
        <w:t xml:space="preserve">Discuss </w:t>
      </w:r>
      <w:r w:rsidR="000C4619" w:rsidRPr="00667341">
        <w:rPr>
          <w:color w:val="auto"/>
          <w:rFonts w:ascii="Century Gothic" w:hAnsi="Century Gothic"/>
          <w:sz w:val="22"/>
          <w:szCs w:val="18"/>
        </w:rPr>
        <w:t xml:space="preserve">how </w:t>
      </w:r>
      <w:r w:rsidR="004F50F1" w:rsidRPr="00667341">
        <w:rPr>
          <w:color w:val="auto"/>
          <w:rFonts w:ascii="Century Gothic" w:hAnsi="Century Gothic"/>
          <w:sz w:val="22"/>
          <w:szCs w:val="18"/>
        </w:rPr>
        <w:t>MI approach</w:t>
      </w:r>
      <w:r w:rsidR="000C4619" w:rsidRPr="00667341">
        <w:rPr>
          <w:color w:val="auto"/>
          <w:rFonts w:ascii="Century Gothic" w:hAnsi="Century Gothic"/>
          <w:sz w:val="22"/>
          <w:szCs w:val="18"/>
        </w:rPr>
        <w:t xml:space="preserve">es </w:t>
      </w:r>
      <w:r w:rsidR="009F134A" w:rsidRPr="00667341">
        <w:rPr>
          <w:color w:val="auto"/>
          <w:rFonts w:ascii="Century Gothic" w:hAnsi="Century Gothic"/>
          <w:sz w:val="22"/>
          <w:szCs w:val="18"/>
        </w:rPr>
        <w:t xml:space="preserve">differs from </w:t>
      </w:r>
      <w:r w:rsidR="004F50F1" w:rsidRPr="00667341">
        <w:rPr>
          <w:color w:val="auto"/>
          <w:rFonts w:ascii="Century Gothic" w:hAnsi="Century Gothic"/>
          <w:sz w:val="22"/>
          <w:szCs w:val="18"/>
        </w:rPr>
        <w:t>Client Centered Counseling</w:t>
      </w:r>
      <w:r w:rsidR="009F134A" w:rsidRPr="00667341">
        <w:rPr>
          <w:color w:val="auto"/>
          <w:rFonts w:ascii="Century Gothic" w:hAnsi="Century Gothic"/>
          <w:sz w:val="22"/>
          <w:szCs w:val="18"/>
        </w:rPr>
        <w:t xml:space="preserve">, and others. </w:t>
      </w:r>
    </w:p>
    <w:p w:rsidR="004F50F1" w:rsidRDefault="009F134A" w14:paraId="490D8E9E" w14:textId="438C9789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auto"/>
          <w:rFonts w:ascii="Century Gothic" w:hAnsi="Century Gothic"/>
          <w:sz w:val="22"/>
          <w:szCs w:val="18"/>
        </w:rPr>
        <w:t xml:space="preserve">Describe the </w:t>
      </w:r>
      <w:r w:rsidR="00CB172D" w:rsidRPr="00667341">
        <w:rPr>
          <w:color w:val="auto"/>
          <w:rFonts w:ascii="Century Gothic" w:hAnsi="Century Gothic"/>
          <w:sz w:val="22"/>
          <w:szCs w:val="18"/>
        </w:rPr>
        <w:t xml:space="preserve">guiding </w:t>
      </w:r>
      <w:r w:rsidRPr="00667341">
        <w:rPr>
          <w:color w:val="auto"/>
          <w:rFonts w:ascii="Century Gothic" w:hAnsi="Century Gothic"/>
          <w:sz w:val="22"/>
          <w:szCs w:val="18"/>
        </w:rPr>
        <w:t xml:space="preserve">and directive </w:t>
      </w:r>
      <w:r w:rsidR="00CB172D" w:rsidRPr="00667341">
        <w:rPr>
          <w:color w:val="auto"/>
          <w:rFonts w:ascii="Century Gothic" w:hAnsi="Century Gothic"/>
          <w:sz w:val="22"/>
          <w:szCs w:val="18"/>
        </w:rPr>
        <w:t>approach</w:t>
      </w:r>
      <w:r w:rsidRPr="00667341">
        <w:rPr>
          <w:color w:val="auto"/>
          <w:rFonts w:ascii="Century Gothic" w:hAnsi="Century Gothic"/>
          <w:sz w:val="22"/>
          <w:szCs w:val="18"/>
        </w:rPr>
        <w:t>es within MI</w:t>
      </w:r>
      <w:r w:rsidR="00CB172D" w:rsidRPr="00667341">
        <w:rPr>
          <w:color w:val="auto"/>
          <w:rFonts w:ascii="Century Gothic" w:hAnsi="Century Gothic"/>
          <w:sz w:val="22"/>
          <w:szCs w:val="18"/>
        </w:rPr>
        <w:t xml:space="preserve">. </w:t>
      </w:r>
    </w:p>
    <w:p w:rsidR="000215CE" w:rsidRDefault="00E710C6" w14:paraId="0917D628" w14:textId="31F25B28" w:rsidP="000C4619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Describe 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Motivational Interviewing processes [Engage, Focus, Evoke, Plan].</w:t>
      </w:r>
    </w:p>
    <w:p w:rsidR="00DF3D1E" w:rsidRDefault="007640D3" w14:paraId="3F5DC600" w14:textId="53D80948" w:rsidP="00DF3D1E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Practice use of </w:t>
      </w:r>
      <w:r w:rsidR="00DF3D1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OARS [focused listening skills</w:t>
      </w:r>
      <w:r w:rsidR="007603FB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] to avoid the Righting Reflex</w:t>
      </w:r>
    </w:p>
    <w:p w:rsidR="007640D3" w:rsidRDefault="007640D3" w14:paraId="5A623647" w14:textId="3E10B5F3" w:rsidP="007640D3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auto"/>
          <w:rFonts w:ascii="Century Gothic" w:hAnsi="Century Gothic"/>
          <w:sz w:val="22"/>
          <w:szCs w:val="18"/>
        </w:rPr>
        <w:t>Demonstrate</w:t>
      </w: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</w:t>
      </w:r>
      <w:r w:rsidR="00E710C6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basic </w:t>
      </w: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application</w:t>
      </w:r>
      <w:r w:rsidR="00E710C6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</w:t>
      </w: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of OARS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skills. </w:t>
      </w:r>
    </w:p>
    <w:p w:rsidR="001525A3" w:rsidRDefault="001525A3" w14:paraId="704311B9" w14:textId="46649C0A" w:rsidP="00624454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Describe the importance of change talk 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and sustain talk </w:t>
      </w: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in MI practice.</w:t>
      </w:r>
    </w:p>
    <w:p w:rsidR="00B93C48" w:rsidRDefault="00B93C48" w14:paraId="1CC2FDC2" w14:textId="1FF043EC" w:rsidP="00624454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Describe how to respond to change talk in clinical conversations. </w:t>
      </w:r>
    </w:p>
    <w:p w:rsidR="00AA4F76" w:rsidRDefault="00B93C48" w14:paraId="0DAF3E2E" w14:textId="039E4C59" w:rsidP="00AA4F76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Define </w:t>
      </w:r>
      <w:r w:rsidR="00AA4F76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“resistance</w:t>
      </w: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” and discord </w:t>
      </w:r>
      <w:r w:rsidR="00AA4F76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in current MI practice.</w:t>
      </w:r>
    </w:p>
    <w:p w:rsidR="009F134A" w:rsidRDefault="009F134A" w14:paraId="6AE3A32F" w14:textId="0B548FFB" w:rsidP="00AA4F76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Detail some personal roadblocks in learning MI for individuals. </w:t>
      </w:r>
    </w:p>
    <w:p w:rsidR="00892E25" w:rsidRDefault="00AA4F76" w14:paraId="7F140018" w14:textId="274D228B" w:rsidRPr="00667341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Compare 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situations in which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deploy</w:t>
      </w:r>
      <w:r w:rsidR="00763B79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ing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MI</w:t>
      </w:r>
      <w:r w:rsidR="00763B79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</w:t>
      </w:r>
      <w:r w:rsidR="000215CE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is </w:t>
      </w:r>
      <w:r w:rsidR="00763B79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counter-productive. </w:t>
      </w:r>
    </w:p>
    <w:p w:rsidR="00892E25" w:rsidRDefault="009F134A" w14:paraId="3D549B2B" w14:textId="711FA344">
      <w:pPr>
        <w:pStyle w:val="Normal1"/>
        <w:numPr>
          <w:ilvl w:val="0"/>
          <w:numId w:val="1"/>
        </w:numPr>
        <w:ind w:hanging="360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Begin to detail a personal </w:t>
      </w:r>
      <w:r w:rsidR="004D5F7D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>MI learning plan</w:t>
      </w:r>
      <w:r w:rsidR="005B55E7" w:rsidRPr="00667341"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. </w:t>
      </w:r>
    </w:p>
    <w:p w:rsidR="00AE43D3" w:rsidRDefault="00AE43D3" w14:paraId="65C74BBB" w14:textId="29B131A8" w:rsidP="00AE43D3">
      <w:pPr>
        <w:pStyle w:val="Normal1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</w:p>
    <w:p w:rsidR="00AE43D3" w:rsidRDefault="00AE43D3" w14:paraId="0DCAC304" w14:textId="36A820C8" w:rsidP="00AE43D3">
      <w:pPr>
        <w:pStyle w:val="Normal1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</w:p>
    <w:p w:rsidR="00AE43D3" w:rsidRDefault="00AE43D3" w14:paraId="6AFE7890" w14:textId="1D592E3B" w:rsidP="00AE43D3" w:rsidRPr="00667341">
      <w:pPr>
        <w:pStyle w:val="Normal1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  <w:r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Contact Michael Fulop at </w:t>
      </w:r>
      <w:hyperlink w:history="1" r:id="rId7">
        <w:r w:rsidRPr="00AA4629">
          <w:rPr>
            <w:rStyle w:val="Hyperlink"/>
            <w:rFonts w:ascii="Century Gothic" w:cs="Helvetica Neue" w:eastAsia="Helvetica Neue" w:hAnsi="Century Gothic"/>
            <w:sz w:val="22"/>
            <w:szCs w:val="18"/>
          </w:rPr>
          <w:t>michael@michaelfulopmitraining.com</w:t>
        </w:r>
      </w:hyperlink>
      <w:r>
        <w:rPr>
          <w:color w:val="333333"/>
          <w:rFonts w:ascii="Century Gothic" w:cs="Helvetica Neue" w:eastAsia="Helvetica Neue" w:hAnsi="Century Gothic"/>
          <w:sz w:val="22"/>
          <w:szCs w:val="18"/>
        </w:rPr>
        <w:t xml:space="preserve"> for more intormation</w:t>
      </w:r>
      <w:bookmarkStart w:id="1" w:name="_GoBack"/>
      <w:bookmarkEnd w:id="1"/>
    </w:p>
    <w:p w:rsidR="007640D3" w:rsidRDefault="007640D3" w14:paraId="6D75CDA2" w14:textId="5F69815F" w:rsidP="007640D3" w:rsidRPr="00667341">
      <w:pPr>
        <w:pStyle w:val="Normal1"/>
        <w:contextualSpacing/>
        <w:rPr>
          <w:color w:val="333333"/>
          <w:rFonts w:ascii="Century Gothic" w:cs="Helvetica Neue" w:eastAsia="Helvetica Neue" w:hAnsi="Century Gothic"/>
          <w:sz w:val="22"/>
          <w:szCs w:val="18"/>
        </w:rPr>
      </w:pPr>
    </w:p>
    <w:sectPr w:rsidR="007640D3" w:rsidRPr="00667341" w:rsidSect="00000396">
      <w:headerReference r:id="rId8" w:type="even"/>
      <w:headerReference r:id="rId12" w:type="first"/>
      <w:headerReference r:id="rId9" w:type="default"/>
      <w:footerReference r:id="rId13" w:type="first"/>
      <w:footerReference r:id="rId11" w:type="default"/>
      <w:footerReference r:id="rId10" w:type="even"/>
      <w:pgNumType w:start="1"/>
      <w:pgSz w:w="12240" w:h="15840"/>
      <w:pgMar w:left="1440" w:right="900" w:top="864" w:bottom="864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B7DF" w14:textId="77777777" w:rsidR="00BF0BF7" w:rsidRDefault="00BF0BF7">
      <w:r>
        <w:separator/>
      </w:r>
    </w:p>
  </w:endnote>
  <w:endnote w:type="continuationSeparator" w:id="0">
    <w:p w14:paraId="743F129E" w14:textId="77777777" w:rsidR="00BF0BF7" w:rsidRDefault="00BF0BF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tlanta Boo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6BC0" w14:textId="77777777" w:rsidR="00AE43D3" w:rsidRDefault="00AE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C356" w14:textId="77777777" w:rsidR="00AE43D3" w:rsidRDefault="00AE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F96F" w14:textId="77777777" w:rsidR="00AE43D3" w:rsidRDefault="00AE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4FC4" w14:textId="77777777" w:rsidR="00BF0BF7" w:rsidRDefault="00BF0BF7">
      <w:r>
        <w:separator/>
      </w:r>
    </w:p>
  </w:footnote>
  <w:footnote w:type="continuationSeparator" w:id="0">
    <w:p w14:paraId="749DED24" w14:textId="77777777" w:rsidR="00BF0BF7" w:rsidRDefault="00BF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06334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25DFFD" w14:textId="72618BA0" w:rsidR="004A5587" w:rsidRDefault="004A5587" w:rsidP="001C3C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086D8" w14:textId="77777777" w:rsidR="00624454" w:rsidRDefault="00624454" w:rsidP="004A55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tlanta Book" w:hAnsi="Atlanta Book"/>
        <w:b/>
        <w:sz w:val="15"/>
      </w:rPr>
      <w:id w:val="20977400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6AF34B" w14:textId="32770808" w:rsidR="004A5587" w:rsidRPr="004A5587" w:rsidRDefault="004A5587" w:rsidP="001C3C61">
        <w:pPr>
          <w:pStyle w:val="Header"/>
          <w:framePr w:wrap="none" w:vAnchor="text" w:hAnchor="margin" w:xAlign="right" w:y="1"/>
          <w:rPr>
            <w:rStyle w:val="PageNumber"/>
            <w:rFonts w:ascii="Atlanta Book" w:hAnsi="Atlanta Book"/>
            <w:b/>
            <w:sz w:val="15"/>
          </w:rPr>
        </w:pPr>
        <w:r w:rsidRPr="004A5587">
          <w:rPr>
            <w:rStyle w:val="PageNumber"/>
            <w:rFonts w:ascii="Atlanta Book" w:hAnsi="Atlanta Book"/>
            <w:b/>
            <w:sz w:val="15"/>
          </w:rPr>
          <w:fldChar w:fldCharType="begin"/>
        </w:r>
        <w:r w:rsidRPr="004A5587">
          <w:rPr>
            <w:rStyle w:val="PageNumber"/>
            <w:rFonts w:ascii="Atlanta Book" w:hAnsi="Atlanta Book"/>
            <w:b/>
            <w:sz w:val="15"/>
          </w:rPr>
          <w:instrText xml:space="preserve"> PAGE </w:instrTex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separate"/>
        </w:r>
        <w:r w:rsidRPr="004A5587">
          <w:rPr>
            <w:rStyle w:val="PageNumber"/>
            <w:rFonts w:ascii="Atlanta Book" w:hAnsi="Atlanta Book"/>
            <w:b/>
            <w:noProof/>
            <w:sz w:val="15"/>
          </w:rPr>
          <w:t>1</w:t>
        </w:r>
        <w:r w:rsidRPr="004A5587">
          <w:rPr>
            <w:rStyle w:val="PageNumber"/>
            <w:rFonts w:ascii="Atlanta Book" w:hAnsi="Atlanta Book"/>
            <w:b/>
            <w:sz w:val="1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BE43" w14:textId="77777777" w:rsidR="00624454" w:rsidRDefault="00624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17A5819"/>
    <w:tmpl w:val="0450D79E"/>
    <w:lvl w:ilvl="0">
      <w:numFmt w:val="decimal"/>
      <w:lvlText w:val="%1."/>
      <w:start w:val="1"/>
      <w:rPr>
        <w:u w:val="none"/>
      </w:rPr>
      <w:pPr>
        <w:ind w:left="144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firstLine="108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firstLine="180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firstLine="252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firstLine="324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firstLine="39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firstLine="468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firstLine="540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firstLine="6120"/>
      </w:pPr>
      <w:lvlJc w:val="right"/>
    </w:lvl>
  </w:abstractNum>
  <w:abstractNum w:abstractNumId="1">
    <w:multiLevelType w:val="hybridMultilevel"/>
    <w:nsid w:val="0A5C24A9"/>
    <w:tmpl w:val="15FA85B2"/>
    <w:lvl w:ilvl="0" w:tplc="FF96D216">
      <w:numFmt w:val="bullet"/>
      <w:lvlText w:val=""/>
      <w:start w:val="1"/>
      <w:rPr>
        <w:rFonts w:ascii="Wingdings 2" w:hAnsi="Wingdings 2" w:hint="default"/>
      </w:rPr>
      <w:pPr>
        <w:ind w:left="720"/>
        <w:ind w:hanging="360"/>
      </w:pPr>
      <w:lvlJc w:val="left"/>
    </w:lvl>
    <w:lvl w:ilvl="1" w:tplc="15887B52">
      <w:numFmt w:val="bullet"/>
      <w:lvlText w:val=""/>
      <w:start w:val="1"/>
      <w:rPr>
        <w:rFonts w:ascii="Wingdings 2" w:hAnsi="Wingdings 2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68B8EEEA">
      <w:numFmt w:val="bullet"/>
      <w:lvlText w:val=""/>
      <w:start w:val="1"/>
      <w:rPr>
        <w:rFonts w:ascii="Wingdings 2" w:hAnsi="Wingdings 2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2AF08220">
      <w:numFmt w:val="bullet"/>
      <w:lvlText w:val=""/>
      <w:start w:val="1"/>
      <w:rPr>
        <w:rFonts w:ascii="Wingdings 2" w:hAnsi="Wingdings 2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6D6087FE">
      <w:numFmt w:val="bullet"/>
      <w:lvlText w:val=""/>
      <w:start w:val="1"/>
      <w:rPr>
        <w:rFonts w:ascii="Wingdings 2" w:hAnsi="Wingdings 2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7F9AC28A">
      <w:numFmt w:val="bullet"/>
      <w:lvlText w:val=""/>
      <w:start w:val="1"/>
      <w:rPr>
        <w:rFonts w:ascii="Wingdings 2" w:hAnsi="Wingdings 2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C5D29CAA">
      <w:numFmt w:val="bullet"/>
      <w:lvlText w:val=""/>
      <w:start w:val="1"/>
      <w:rPr>
        <w:rFonts w:ascii="Wingdings 2" w:hAnsi="Wingdings 2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8F14791C">
      <w:numFmt w:val="bullet"/>
      <w:lvlText w:val=""/>
      <w:start w:val="1"/>
      <w:rPr>
        <w:rFonts w:ascii="Wingdings 2" w:hAnsi="Wingdings 2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AD86A20C">
      <w:numFmt w:val="bullet"/>
      <w:lvlText w:val=""/>
      <w:start w:val="1"/>
      <w:rPr>
        <w:rFonts w:ascii="Wingdings 2" w:hAnsi="Wingdings 2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46177BB"/>
    <w:tmpl w:val="39B64AE6"/>
    <w:lvl w:ilvl="0" w:tplc="9CEED09E">
      <w:numFmt w:val="bullet"/>
      <w:lvlText w:val="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22E56F5E"/>
    <w:tmpl w:val="454C0432"/>
    <w:lvl w:ilvl="0" w:tplc="9D2E9D7C">
      <w:numFmt w:val="decimal"/>
      <w:lvlText w:val="%1."/>
      <w:start w:val="1"/>
      <w:rPr>
        <w:b w:val="0"/>
        <w:rFonts w:hint="default"/>
        <w:sz w:val="24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251B4585"/>
    <w:tmpl w:val="980A1B5A"/>
    <w:lvl w:ilvl="0" w:tplc="0409000D">
      <w:numFmt w:val="bullet"/>
      <w:lvlText w:val="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28FA3851"/>
    <w:tmpl w:val="3DEE5D90"/>
    <w:lvl w:ilvl="0">
      <w:numFmt w:val="decimal"/>
      <w:lvlText w:val="%1."/>
      <w:start w:val="1"/>
      <w:rPr>
        <w:u w:val="none"/>
      </w:rPr>
      <w:pPr>
        <w:ind w:left="720"/>
        <w:ind w:firstLine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firstLine="108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firstLine="180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firstLine="252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firstLine="324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firstLine="39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firstLine="468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firstLine="540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firstLine="6120"/>
      </w:pPr>
      <w:lvlJc w:val="right"/>
    </w:lvl>
  </w:abstractNum>
  <w:abstractNum w:abstractNumId="6">
    <w:multiLevelType w:val="hybridMultilevel"/>
    <w:nsid w:val="2DEC6219"/>
    <w:tmpl w:val="38325D74"/>
    <w:lvl w:ilvl="0" w:tplc="9B082C94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 w:tplc="6D888ED0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38EAE49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 w:tplc="577ECDCC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CB94807C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73B6AAAA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 w:tplc="AEB27F9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1929AD2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D11E1DCE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32CB4957"/>
    <w:tmpl w:val="BB122C0A"/>
    <w:lvl w:ilvl="0" w:tplc="E33E7032">
      <w:numFmt w:val="bullet"/>
      <w:lvlText w:val=""/>
      <w:start w:val="1"/>
      <w:rPr>
        <w:rFonts w:ascii="Wingdings 2" w:hAnsi="Wingdings 2" w:hint="default"/>
      </w:rPr>
      <w:pPr>
        <w:ind w:left="720"/>
        <w:ind w:hanging="360"/>
        <w:tabs>
          <w:tab w:val="num" w:pos="720"/>
        </w:tabs>
      </w:pPr>
      <w:lvlJc w:val="left"/>
    </w:lvl>
    <w:lvl w:ilvl="1" w:tplc="A8C8AC98">
      <w:numFmt w:val="bullet"/>
      <w:lvlText w:val=""/>
      <w:start w:val="0"/>
      <w:rPr>
        <w:rFonts w:ascii="Wingdings" w:hAnsi="Wingdings" w:hint="default"/>
      </w:rPr>
      <w:pPr>
        <w:ind w:left="1440"/>
        <w:ind w:hanging="360"/>
        <w:tabs>
          <w:tab w:val="num" w:pos="1440"/>
        </w:tabs>
      </w:pPr>
      <w:lvlJc w:val="left"/>
    </w:lvl>
    <w:lvl w:ilvl="2" w:tplc="D7EABC0E">
      <w:numFmt w:val="bullet"/>
      <w:lvlText w:val=""/>
      <w:start w:val="1"/>
      <w:rPr>
        <w:rFonts w:ascii="Wingdings 2" w:hAnsi="Wingdings 2" w:hint="default"/>
      </w:rPr>
      <w:pPr>
        <w:ind w:left="2160"/>
        <w:ind w:hanging="360"/>
        <w:tabs>
          <w:tab w:val="num" w:pos="2160"/>
        </w:tabs>
      </w:pPr>
      <w:lvlJc w:val="left"/>
    </w:lvl>
    <w:lvl w:ilvl="3" w:tplc="FA2AD722">
      <w:numFmt w:val="bullet"/>
      <w:lvlText w:val=""/>
      <w:start w:val="1"/>
      <w:rPr>
        <w:rFonts w:ascii="Wingdings 2" w:hAnsi="Wingdings 2" w:hint="default"/>
      </w:rPr>
      <w:pPr>
        <w:ind w:left="2880"/>
        <w:ind w:hanging="360"/>
        <w:tabs>
          <w:tab w:val="num" w:pos="2880"/>
        </w:tabs>
      </w:pPr>
      <w:lvlJc w:val="left"/>
    </w:lvl>
    <w:lvl w:ilvl="4" w:tplc="C74E926A">
      <w:numFmt w:val="bullet"/>
      <w:lvlText w:val=""/>
      <w:start w:val="1"/>
      <w:rPr>
        <w:rFonts w:ascii="Wingdings 2" w:hAnsi="Wingdings 2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7326D6E2">
      <w:numFmt w:val="bullet"/>
      <w:lvlText w:val=""/>
      <w:start w:val="1"/>
      <w:rPr>
        <w:rFonts w:ascii="Wingdings 2" w:hAnsi="Wingdings 2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495265F2">
      <w:numFmt w:val="bullet"/>
      <w:lvlText w:val=""/>
      <w:start w:val="1"/>
      <w:rPr>
        <w:rFonts w:ascii="Wingdings 2" w:hAnsi="Wingdings 2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7BDE639C">
      <w:numFmt w:val="bullet"/>
      <w:lvlText w:val=""/>
      <w:start w:val="1"/>
      <w:rPr>
        <w:rFonts w:ascii="Wingdings 2" w:hAnsi="Wingdings 2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BC9EA94C">
      <w:numFmt w:val="bullet"/>
      <w:lvlText w:val=""/>
      <w:start w:val="1"/>
      <w:rPr>
        <w:rFonts w:ascii="Wingdings 2" w:hAnsi="Wingdings 2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36993F5E"/>
    <w:tmpl w:val="7EECB322"/>
    <w:lvl w:ilvl="0" w:tplc="F606DFC6">
      <w:numFmt w:val="bullet"/>
      <w:lvlText w:val="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9">
    <w:multiLevelType w:val="hybridMultilevel"/>
    <w:nsid w:val="3775381B"/>
    <w:tmpl w:val="69D6BEF2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">
    <w:multiLevelType w:val="hybridMultilevel"/>
    <w:nsid w:val="3B155759"/>
    <w:tmpl w:val="7F02EF1E"/>
    <w:lvl w:ilvl="0" w:tplc="0409000F">
      <w:numFmt w:val="decimal"/>
      <w:lvlText w:val="%1."/>
      <w:start w:val="1"/>
      <w:pPr>
        <w:ind w:left="36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11">
    <w:multiLevelType w:val="hybridMultilevel"/>
    <w:nsid w:val="3FE87885"/>
    <w:tmpl w:val="3DEE5D90"/>
    <w:lvl w:ilvl="0">
      <w:numFmt w:val="decimal"/>
      <w:lvlText w:val="%1."/>
      <w:start w:val="1"/>
      <w:rPr>
        <w:u w:val="none"/>
      </w:rPr>
      <w:pPr>
        <w:ind w:left="0"/>
        <w:ind w:firstLine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720"/>
        <w:ind w:firstLine="1080"/>
      </w:pPr>
      <w:lvlJc w:val="left"/>
    </w:lvl>
    <w:lvl w:ilvl="2">
      <w:numFmt w:val="lowerRoman"/>
      <w:lvlText w:val="%3."/>
      <w:start w:val="1"/>
      <w:rPr>
        <w:u w:val="none"/>
      </w:rPr>
      <w:pPr>
        <w:ind w:left="1440"/>
        <w:ind w:firstLine="1800"/>
      </w:pPr>
      <w:lvlJc w:val="right"/>
    </w:lvl>
    <w:lvl w:ilvl="3">
      <w:numFmt w:val="decimal"/>
      <w:lvlText w:val="%4."/>
      <w:start w:val="1"/>
      <w:rPr>
        <w:u w:val="none"/>
      </w:rPr>
      <w:pPr>
        <w:ind w:left="2160"/>
        <w:ind w:firstLine="2520"/>
      </w:pPr>
      <w:lvlJc w:val="left"/>
    </w:lvl>
    <w:lvl w:ilvl="4">
      <w:numFmt w:val="lowerLetter"/>
      <w:lvlText w:val="%5."/>
      <w:start w:val="1"/>
      <w:rPr>
        <w:u w:val="none"/>
      </w:rPr>
      <w:pPr>
        <w:ind w:left="2880"/>
        <w:ind w:firstLine="3240"/>
      </w:pPr>
      <w:lvlJc w:val="left"/>
    </w:lvl>
    <w:lvl w:ilvl="5">
      <w:numFmt w:val="lowerRoman"/>
      <w:lvlText w:val="%6."/>
      <w:start w:val="1"/>
      <w:rPr>
        <w:u w:val="none"/>
      </w:rPr>
      <w:pPr>
        <w:ind w:left="3600"/>
        <w:ind w:firstLine="3960"/>
      </w:pPr>
      <w:lvlJc w:val="right"/>
    </w:lvl>
    <w:lvl w:ilvl="6">
      <w:numFmt w:val="decimal"/>
      <w:lvlText w:val="%7."/>
      <w:start w:val="1"/>
      <w:rPr>
        <w:u w:val="none"/>
      </w:rPr>
      <w:pPr>
        <w:ind w:left="4320"/>
        <w:ind w:firstLine="4680"/>
      </w:pPr>
      <w:lvlJc w:val="left"/>
    </w:lvl>
    <w:lvl w:ilvl="7">
      <w:numFmt w:val="lowerLetter"/>
      <w:lvlText w:val="%8."/>
      <w:start w:val="1"/>
      <w:rPr>
        <w:u w:val="none"/>
      </w:rPr>
      <w:pPr>
        <w:ind w:left="5040"/>
        <w:ind w:firstLine="5400"/>
      </w:pPr>
      <w:lvlJc w:val="left"/>
    </w:lvl>
    <w:lvl w:ilvl="8">
      <w:numFmt w:val="lowerRoman"/>
      <w:lvlText w:val="%9."/>
      <w:start w:val="1"/>
      <w:rPr>
        <w:u w:val="none"/>
      </w:rPr>
      <w:pPr>
        <w:ind w:left="5760"/>
        <w:ind w:firstLine="6120"/>
      </w:pPr>
      <w:lvlJc w:val="right"/>
    </w:lvl>
  </w:abstractNum>
  <w:abstractNum w:abstractNumId="12">
    <w:multiLevelType w:val="hybridMultilevel"/>
    <w:nsid w:val="41AC1FD8"/>
    <w:tmpl w:val="9F9A54A4"/>
    <w:lvl w:ilvl="0" w:tplc="F606DFC6">
      <w:numFmt w:val="bullet"/>
      <w:lvlText w:val="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47FF33B4"/>
    <w:tmpl w:val="59B84570"/>
    <w:lvl w:ilvl="0" w:tplc="F606DFC6">
      <w:numFmt w:val="bullet"/>
      <w:lvlText w:val="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4">
    <w:multiLevelType w:val="hybridMultilevel"/>
    <w:nsid w:val="4DF27886"/>
    <w:tmpl w:val="04BE60C4"/>
    <w:lvl w:ilvl="0" w:tplc="D222DF26">
      <w:numFmt w:val="bullet"/>
      <w:lvlText w:val=""/>
      <w:start w:val="1"/>
      <w:rPr>
        <w:rFonts w:ascii="Wingdings 2" w:hAnsi="Wingdings 2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34A277CA">
      <w:numFmt w:val="bullet"/>
      <w:lvlText w:val=""/>
      <w:start w:val="1"/>
      <w:rPr>
        <w:rFonts w:ascii="Wingdings 2" w:hAnsi="Wingdings 2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FA1CADE6">
      <w:numFmt w:val="bullet"/>
      <w:lvlText w:val=""/>
      <w:start w:val="1"/>
      <w:rPr>
        <w:rFonts w:ascii="Wingdings 2" w:hAnsi="Wingdings 2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CD54BBF4">
      <w:numFmt w:val="bullet"/>
      <w:lvlText w:val=""/>
      <w:start w:val="1"/>
      <w:rPr>
        <w:rFonts w:ascii="Wingdings 2" w:hAnsi="Wingdings 2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1D1658BA">
      <w:numFmt w:val="bullet"/>
      <w:lvlText w:val=""/>
      <w:start w:val="1"/>
      <w:rPr>
        <w:rFonts w:ascii="Wingdings 2" w:hAnsi="Wingdings 2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52BEC36C">
      <w:numFmt w:val="bullet"/>
      <w:lvlText w:val=""/>
      <w:start w:val="1"/>
      <w:rPr>
        <w:rFonts w:ascii="Wingdings 2" w:hAnsi="Wingdings 2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BC34B814">
      <w:numFmt w:val="bullet"/>
      <w:lvlText w:val=""/>
      <w:start w:val="1"/>
      <w:rPr>
        <w:rFonts w:ascii="Wingdings 2" w:hAnsi="Wingdings 2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4DB207B8">
      <w:numFmt w:val="bullet"/>
      <w:lvlText w:val=""/>
      <w:start w:val="1"/>
      <w:rPr>
        <w:rFonts w:ascii="Wingdings 2" w:hAnsi="Wingdings 2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7C80A09C">
      <w:numFmt w:val="bullet"/>
      <w:lvlText w:val=""/>
      <w:start w:val="1"/>
      <w:rPr>
        <w:rFonts w:ascii="Wingdings 2" w:hAnsi="Wingdings 2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5">
    <w:multiLevelType w:val="hybridMultilevel"/>
    <w:nsid w:val="528501D6"/>
    <w:tmpl w:val="3DEE5D90"/>
    <w:lvl w:ilvl="0">
      <w:numFmt w:val="decimal"/>
      <w:lvlText w:val="%1."/>
      <w:start w:val="1"/>
      <w:rPr>
        <w:u w:val="none"/>
      </w:rPr>
      <w:pPr>
        <w:ind w:left="720"/>
        <w:ind w:firstLine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firstLine="108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firstLine="180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firstLine="252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firstLine="324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firstLine="39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firstLine="468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firstLine="540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firstLine="6120"/>
      </w:pPr>
      <w:lvlJc w:val="right"/>
    </w:lvl>
  </w:abstractNum>
  <w:abstractNum w:abstractNumId="16">
    <w:multiLevelType w:val="hybridMultilevel"/>
    <w:nsid w:val="55EF6D9B"/>
    <w:tmpl w:val="CE38CC70"/>
    <w:lvl w:ilvl="0" w:tplc="0409000F">
      <w:numFmt w:val="decimal"/>
      <w:lvlText w:val="%1."/>
      <w:start w:val="7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61F00D32"/>
    <w:tmpl w:val="CD26B23A"/>
    <w:lvl w:ilvl="0">
      <w:numFmt w:val="bullet"/>
      <w:lvlText w:val="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❏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❏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❏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❏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❏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❏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18">
    <w:multiLevelType w:val="hybridMultilevel"/>
    <w:nsid w:val="697D21AC"/>
    <w:tmpl w:val="E8DA97E6"/>
    <w:lvl w:ilvl="0">
      <w:numFmt w:val="bullet"/>
      <w:lvlText w:val="★"/>
      <w:start w:val="1"/>
      <w:rPr>
        <w:u w:val="none"/>
      </w:rPr>
      <w:pPr>
        <w:ind w:left="1440"/>
        <w:ind w:firstLine="1080"/>
      </w:pPr>
      <w:lvlJc w:val="left"/>
    </w:lvl>
    <w:lvl w:ilvl="1">
      <w:numFmt w:val="bullet"/>
      <w:lvlText w:val="○"/>
      <w:start w:val="1"/>
      <w:rPr>
        <w:u w:val="none"/>
      </w:rPr>
      <w:pPr>
        <w:ind w:left="2160"/>
        <w:ind w:firstLine="1800"/>
      </w:pPr>
      <w:lvlJc w:val="left"/>
    </w:lvl>
    <w:lvl w:ilvl="2">
      <w:numFmt w:val="bullet"/>
      <w:lvlText w:val="■"/>
      <w:start w:val="1"/>
      <w:rPr>
        <w:u w:val="none"/>
      </w:rPr>
      <w:pPr>
        <w:ind w:left="2880"/>
        <w:ind w:firstLine="2520"/>
      </w:pPr>
      <w:lvlJc w:val="left"/>
    </w:lvl>
    <w:lvl w:ilvl="3">
      <w:numFmt w:val="bullet"/>
      <w:lvlText w:val="●"/>
      <w:start w:val="1"/>
      <w:rPr>
        <w:u w:val="none"/>
      </w:rPr>
      <w:pPr>
        <w:ind w:left="3600"/>
        <w:ind w:firstLine="3240"/>
      </w:pPr>
      <w:lvlJc w:val="left"/>
    </w:lvl>
    <w:lvl w:ilvl="4">
      <w:numFmt w:val="bullet"/>
      <w:lvlText w:val="○"/>
      <w:start w:val="1"/>
      <w:rPr>
        <w:u w:val="none"/>
      </w:rPr>
      <w:pPr>
        <w:ind w:left="4320"/>
        <w:ind w:firstLine="3960"/>
      </w:pPr>
      <w:lvlJc w:val="left"/>
    </w:lvl>
    <w:lvl w:ilvl="5">
      <w:numFmt w:val="bullet"/>
      <w:lvlText w:val="■"/>
      <w:start w:val="1"/>
      <w:rPr>
        <w:u w:val="none"/>
      </w:rPr>
      <w:pPr>
        <w:ind w:left="5040"/>
        <w:ind w:firstLine="4680"/>
      </w:pPr>
      <w:lvlJc w:val="left"/>
    </w:lvl>
    <w:lvl w:ilvl="6">
      <w:numFmt w:val="bullet"/>
      <w:lvlText w:val="●"/>
      <w:start w:val="1"/>
      <w:rPr>
        <w:u w:val="none"/>
      </w:rPr>
      <w:pPr>
        <w:ind w:left="5760"/>
        <w:ind w:firstLine="5400"/>
      </w:pPr>
      <w:lvlJc w:val="left"/>
    </w:lvl>
    <w:lvl w:ilvl="7">
      <w:numFmt w:val="bullet"/>
      <w:lvlText w:val="○"/>
      <w:start w:val="1"/>
      <w:rPr>
        <w:u w:val="none"/>
      </w:rPr>
      <w:pPr>
        <w:ind w:left="6480"/>
        <w:ind w:firstLine="6120"/>
      </w:pPr>
      <w:lvlJc w:val="left"/>
    </w:lvl>
    <w:lvl w:ilvl="8">
      <w:numFmt w:val="bullet"/>
      <w:lvlText w:val="■"/>
      <w:start w:val="1"/>
      <w:rPr>
        <w:u w:val="none"/>
      </w:rPr>
      <w:pPr>
        <w:ind w:left="7200"/>
        <w:ind w:firstLine="6840"/>
      </w:pPr>
      <w:lvlJc w:val="left"/>
    </w:lvl>
  </w:abstractNum>
  <w:abstractNum w:abstractNumId="19">
    <w:multiLevelType w:val="hybridMultilevel"/>
    <w:nsid w:val="6B502EAA"/>
    <w:tmpl w:val="CF14C3BC"/>
    <w:lvl w:ilvl="0" w:tplc="52469634">
      <w:numFmt w:val="decimal"/>
      <w:lvlText w:val="%1.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08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180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52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24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396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68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40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120"/>
        <w:ind w:hanging="180"/>
      </w:pPr>
      <w:lvlJc w:val="right"/>
    </w:lvl>
  </w:abstractNum>
  <w:abstractNum w:abstractNumId="20">
    <w:multiLevelType w:val="hybridMultilevel"/>
    <w:nsid w:val="77C93766"/>
    <w:tmpl w:val="14FA0E8A"/>
    <w:lvl w:ilvl="0" w:tplc="0409000D">
      <w:numFmt w:val="bullet"/>
      <w:lvlText w:val="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1">
    <w:multiLevelType w:val="hybridMultilevel"/>
    <w:nsid w:val="7886012C"/>
    <w:tmpl w:val="48C41854"/>
    <w:lvl w:ilvl="0">
      <w:numFmt w:val="bullet"/>
      <w:lvlText w:val="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❏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❏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❏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❏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❏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❏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22">
    <w:multiLevelType w:val="hybridMultilevel"/>
    <w:nsid w:val="7E20640E"/>
    <w:tmpl w:val="53BEFF1E"/>
    <w:lvl w:ilvl="0">
      <w:numFmt w:val="bullet"/>
      <w:lvlText w:val="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❏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❏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❏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❏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❏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❏"/>
      <w:start w:val="1"/>
      <w:rPr>
        <w:u w:val="none"/>
      </w:rPr>
      <w:pPr>
        <w:ind w:left="6480"/>
        <w:ind w:firstLine="6120"/>
      </w:pPr>
      <w:lvlJc w:val="left"/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2"/>
  </w:num>
  <w:num w:numId="5">
    <w:abstractNumId w:val="2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9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0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val="bestFit" w:percent="17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D9510"/>
  <w15:docId w15:val="{D62D5BC1-F867-E540-A23A-325EC9827626}"/>
  <w:rsids>
    <w:rsidRoot val="00892E25"/>
    <w:rsid val="00000396"/>
    <w:rsid val="0000174E"/>
    <w:rsid val="000054B3"/>
    <w:rsid val="00016752"/>
    <w:rsid val="00017C5F"/>
    <w:rsid val="000215CE"/>
    <w:rsid val="000543EB"/>
    <w:rsid val="00071502"/>
    <w:rsid val="00083AB0"/>
    <w:rsid val="000C4619"/>
    <w:rsid val="000C5490"/>
    <w:rsid val="000D6CF4"/>
    <w:rsid val="001057DC"/>
    <w:rsid val="001328FA"/>
    <w:rsid val="00143302"/>
    <w:rsid val="00152400"/>
    <w:rsid val="001525A3"/>
    <w:rsid val="00196E7F"/>
    <w:rsid val="001C0926"/>
    <w:rsid val="00223D30"/>
    <w:rsid val="00233837"/>
    <w:rsid val="00236FE7"/>
    <w:rsid val="002510C1"/>
    <w:rsid val="0029676E"/>
    <w:rsid val="002A49ED"/>
    <w:rsid val="002A7B09"/>
    <w:rsid val="002D0702"/>
    <w:rsid val="002E3789"/>
    <w:rsid val="002F2B94"/>
    <w:rsid val="003863A0"/>
    <w:rsid val="00397DCB"/>
    <w:rsid val="004035FE"/>
    <w:rsid val="00414C1D"/>
    <w:rsid val="0047536C"/>
    <w:rsid val="00477900"/>
    <w:rsid val="004801F0"/>
    <w:rsid val="004A5587"/>
    <w:rsid val="004B3C91"/>
    <w:rsid val="004D5F7D"/>
    <w:rsid val="004F50F1"/>
    <w:rsid val="004F63E0"/>
    <w:rsid val="005057DE"/>
    <w:rsid val="00511DC2"/>
    <w:rsid val="00530740"/>
    <w:rsid val="00535ACB"/>
    <w:rsid val="0057000C"/>
    <w:rsid val="005877F1"/>
    <w:rsid val="005B272F"/>
    <w:rsid val="005B55E7"/>
    <w:rsid val="005C3BA3"/>
    <w:rsid val="005C447A"/>
    <w:rsid val="005E5E59"/>
    <w:rsid val="005E788E"/>
    <w:rsid val="00623733"/>
    <w:rsid val="00624454"/>
    <w:rsid val="00655AE1"/>
    <w:rsid val="00667341"/>
    <w:rsid val="00675175"/>
    <w:rsid val="00691C3D"/>
    <w:rsid val="006A71FA"/>
    <w:rsid val="006C2A58"/>
    <w:rsid val="00746F7F"/>
    <w:rsid val="00753A27"/>
    <w:rsid val="007603FB"/>
    <w:rsid val="00763B79"/>
    <w:rsid val="007640D3"/>
    <w:rsid val="00783119"/>
    <w:rsid val="007907D2"/>
    <w:rsid val="00791D48"/>
    <w:rsid val="007A1AE5"/>
    <w:rsid val="007B3D4D"/>
    <w:rsid val="007B49D3"/>
    <w:rsid val="007E3F8F"/>
    <w:rsid val="008005AF"/>
    <w:rsid val="008024FD"/>
    <w:rsid val="00826D49"/>
    <w:rsid val="00881553"/>
    <w:rsid val="00881978"/>
    <w:rsid val="008829C4"/>
    <w:rsid val="00892E25"/>
    <w:rsid val="008956D3"/>
    <w:rsid val="008A25DB"/>
    <w:rsid val="008A3941"/>
    <w:rsid val="009233A2"/>
    <w:rsid val="0094441A"/>
    <w:rsid val="00957B52"/>
    <w:rsid val="00973770"/>
    <w:rsid val="009738B8"/>
    <w:rsid val="00985A17"/>
    <w:rsid val="00992827"/>
    <w:rsid val="009D403C"/>
    <w:rsid val="009F134A"/>
    <w:rsid val="00A74A63"/>
    <w:rsid val="00A8528F"/>
    <w:rsid val="00A90F19"/>
    <w:rsid val="00A9493B"/>
    <w:rsid val="00A97E16"/>
    <w:rsid val="00AA46E2"/>
    <w:rsid val="00AA4F76"/>
    <w:rsid val="00AE43D3"/>
    <w:rsid val="00B02B5A"/>
    <w:rsid val="00B10812"/>
    <w:rsid val="00B16EA1"/>
    <w:rsid val="00B33666"/>
    <w:rsid val="00B37E9C"/>
    <w:rsid val="00B44422"/>
    <w:rsid val="00B568E8"/>
    <w:rsid val="00B66ED4"/>
    <w:rsid val="00B81F27"/>
    <w:rsid val="00B93C48"/>
    <w:rsid val="00B93ED0"/>
    <w:rsid val="00B96378"/>
    <w:rsid val="00BF0BF7"/>
    <w:rsid val="00C00998"/>
    <w:rsid val="00CB172D"/>
    <w:rsid val="00D128E5"/>
    <w:rsid val="00D8096D"/>
    <w:rsid val="00D81BC1"/>
    <w:rsid val="00DA73FC"/>
    <w:rsid val="00DB6BC6"/>
    <w:rsid val="00DE4F96"/>
    <w:rsid val="00DF3D1E"/>
    <w:rsid val="00E2086F"/>
    <w:rsid val="00E21AF8"/>
    <w:rsid val="00E4265B"/>
    <w:rsid val="00E710C6"/>
    <w:rsid val="00E85C54"/>
    <w:rsid val="00E90A63"/>
    <w:rsid val="00EB75A2"/>
    <w:rsid val="00EE4B90"/>
    <w:rsid val="00F131AA"/>
    <w:rsid val="00F357CC"/>
    <w:rsid val="00F5544D"/>
    <w:rsid val="00F970C9"/>
    <w:rsid val="00FC5938"/>
    <w:rsid val="00FE01FF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ind w:left="144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1"/>
    <w:next w:val="Normal1"/>
    <w:pPr>
      <w:keepNext/>
      <w:keepLines/>
      <w:ind w:left="720" w:firstLine="720"/>
      <w:outlineLvl w:val="2"/>
    </w:pPr>
    <w:rPr>
      <w:u w:val="single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54"/>
  </w:style>
  <w:style w:type="paragraph" w:styleId="Footer">
    <w:name w:val="footer"/>
    <w:basedOn w:val="Normal"/>
    <w:link w:val="FooterChar"/>
    <w:uiPriority w:val="99"/>
    <w:unhideWhenUsed/>
    <w:rsid w:val="0062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454"/>
  </w:style>
  <w:style w:type="paragraph" w:styleId="FootnoteText">
    <w:name w:val="footnote text"/>
    <w:basedOn w:val="Normal"/>
    <w:link w:val="FootnoteTextChar"/>
    <w:uiPriority w:val="99"/>
    <w:semiHidden/>
    <w:unhideWhenUsed/>
    <w:rsid w:val="008829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9C4"/>
  </w:style>
  <w:style w:type="character" w:styleId="FootnoteReference">
    <w:name w:val="footnote reference"/>
    <w:basedOn w:val="DefaultParagraphFont"/>
    <w:uiPriority w:val="99"/>
    <w:semiHidden/>
    <w:unhideWhenUsed/>
    <w:rsid w:val="008829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F7F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8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3733"/>
    <w:rPr>
      <w:rFonts w:asciiTheme="minorHAnsi" w:eastAsiaTheme="minorEastAsia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A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el@michaelfulopmitrain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Fulop MI Training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FUlop</cp:lastModifiedBy>
  <cp:revision>4</cp:revision>
  <dcterms:created xsi:type="dcterms:W3CDTF">2019-11-03T14:46:00Z</dcterms:created>
  <dcterms:modified xsi:type="dcterms:W3CDTF">2019-11-03T14:53:00Z</dcterms:modified>
</cp:coreProperties>
</file>