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jc w:val="center"/>
        <w:shd w:val="clear" w:color="auto" w:fill="D0F4FF" w:themeFill="text2" w:themeFillTint="1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10"/>
      </w:tblGrid>
      <w:tr w:rsidR="00423F28" w14:paraId="1C3937D8" w14:textId="77777777" w:rsidTr="00961B41">
        <w:trPr>
          <w:trHeight w:hRule="exact" w:val="13484"/>
          <w:jc w:val="center"/>
        </w:trPr>
        <w:tc>
          <w:tcPr>
            <w:tcW w:w="7200" w:type="dxa"/>
            <w:shd w:val="clear" w:color="auto" w:fill="D0F4FF" w:themeFill="text2" w:themeFillTint="1A"/>
          </w:tcPr>
          <w:p w14:paraId="74B7D8B2" w14:textId="706621E1" w:rsidR="003A4A4A" w:rsidRPr="00AB5B54" w:rsidRDefault="005B0F43" w:rsidP="003A4A4A">
            <w:pPr>
              <w:pStyle w:val="Subtitle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Enter event date:"/>
                <w:tag w:val="Enter event date:"/>
                <w:id w:val="1308741240"/>
                <w:placeholder>
                  <w:docPart w:val="0B04BAD3CC2E4611957B0A6E2A3C3FB1"/>
                </w:placeholder>
                <w15:appearance w15:val="hidden"/>
                <w:text/>
              </w:sdtPr>
              <w:sdtEndPr/>
              <w:sdtContent>
                <w:r w:rsidR="00021C92" w:rsidRPr="00AB5B54">
                  <w:rPr>
                    <w:sz w:val="40"/>
                    <w:szCs w:val="40"/>
                  </w:rPr>
                  <w:t>11/</w:t>
                </w:r>
                <w:r w:rsidR="003F4C94">
                  <w:rPr>
                    <w:sz w:val="40"/>
                    <w:szCs w:val="40"/>
                  </w:rPr>
                  <w:t>30</w:t>
                </w:r>
                <w:r w:rsidR="00021C92" w:rsidRPr="00AB5B54">
                  <w:rPr>
                    <w:sz w:val="40"/>
                    <w:szCs w:val="40"/>
                  </w:rPr>
                  <w:t>/23</w:t>
                </w:r>
                <w:r w:rsidR="002B66F4" w:rsidRPr="00AB5B54">
                  <w:rPr>
                    <w:sz w:val="40"/>
                    <w:szCs w:val="40"/>
                  </w:rPr>
                  <w:t xml:space="preserve">  </w:t>
                </w:r>
                <w:r w:rsidR="00E5597F">
                  <w:rPr>
                    <w:sz w:val="40"/>
                    <w:szCs w:val="40"/>
                  </w:rPr>
                  <w:t xml:space="preserve">               </w:t>
                </w:r>
                <w:r w:rsidR="002B66F4" w:rsidRPr="00AB5B54">
                  <w:rPr>
                    <w:sz w:val="40"/>
                    <w:szCs w:val="40"/>
                  </w:rPr>
                  <w:t xml:space="preserve">   </w:t>
                </w:r>
                <w:r w:rsidR="00B54FD1" w:rsidRPr="00AB5B54">
                  <w:rPr>
                    <w:sz w:val="40"/>
                    <w:szCs w:val="40"/>
                  </w:rPr>
                  <w:t>9</w:t>
                </w:r>
                <w:r w:rsidR="002B66F4" w:rsidRPr="00AB5B54">
                  <w:rPr>
                    <w:sz w:val="40"/>
                    <w:szCs w:val="40"/>
                  </w:rPr>
                  <w:t>AM</w:t>
                </w:r>
                <w:r w:rsidR="00B54FD1" w:rsidRPr="00AB5B54">
                  <w:rPr>
                    <w:sz w:val="40"/>
                    <w:szCs w:val="40"/>
                  </w:rPr>
                  <w:t xml:space="preserve"> </w:t>
                </w:r>
                <w:r w:rsidR="004D1C99" w:rsidRPr="00AB5B54">
                  <w:rPr>
                    <w:sz w:val="40"/>
                    <w:szCs w:val="40"/>
                  </w:rPr>
                  <w:t>–</w:t>
                </w:r>
                <w:r w:rsidR="00B54FD1" w:rsidRPr="00AB5B54">
                  <w:rPr>
                    <w:sz w:val="40"/>
                    <w:szCs w:val="40"/>
                  </w:rPr>
                  <w:t xml:space="preserve"> </w:t>
                </w:r>
                <w:r w:rsidR="004D1C99" w:rsidRPr="00AB5B54">
                  <w:rPr>
                    <w:sz w:val="40"/>
                    <w:szCs w:val="40"/>
                  </w:rPr>
                  <w:t>4:30</w:t>
                </w:r>
                <w:r w:rsidR="002B66F4" w:rsidRPr="00AB5B54">
                  <w:rPr>
                    <w:sz w:val="40"/>
                    <w:szCs w:val="40"/>
                  </w:rPr>
                  <w:t>pm</w:t>
                </w:r>
                <w:r w:rsidR="00AB5B54" w:rsidRPr="00AB5B54">
                  <w:rPr>
                    <w:sz w:val="40"/>
                    <w:szCs w:val="40"/>
                  </w:rPr>
                  <w:t xml:space="preserve">   PST</w:t>
                </w:r>
              </w:sdtContent>
            </w:sdt>
          </w:p>
          <w:sdt>
            <w:sdtPr>
              <w:rPr>
                <w:sz w:val="36"/>
                <w:szCs w:val="36"/>
              </w:rPr>
              <w:alias w:val="Enter event title:"/>
              <w:tag w:val="Enter event title:"/>
              <w:id w:val="16356312"/>
              <w:placeholder>
                <w:docPart w:val="C95740592BD34577854BCEF385ECA053"/>
              </w:placeholder>
              <w15:appearance w15:val="hidden"/>
              <w:text/>
            </w:sdtPr>
            <w:sdtEndPr/>
            <w:sdtContent>
              <w:p w14:paraId="4C0107F2" w14:textId="71DFEA9F" w:rsidR="003A4A4A" w:rsidRPr="009726E9" w:rsidRDefault="002B66F4" w:rsidP="003A4A4A">
                <w:pPr>
                  <w:pStyle w:val="Title"/>
                  <w:rPr>
                    <w:sz w:val="68"/>
                    <w:szCs w:val="68"/>
                  </w:rPr>
                </w:pPr>
                <w:r w:rsidRPr="00D71A97">
                  <w:rPr>
                    <w:sz w:val="36"/>
                    <w:szCs w:val="36"/>
                  </w:rPr>
                  <w:t>motivational interviewing</w:t>
                </w:r>
                <w:r w:rsidR="00E5597F">
                  <w:rPr>
                    <w:sz w:val="36"/>
                    <w:szCs w:val="36"/>
                  </w:rPr>
                  <w:t xml:space="preserve"> </w:t>
                </w:r>
                <w:r w:rsidR="00196C58" w:rsidRPr="00D71A97">
                  <w:rPr>
                    <w:sz w:val="36"/>
                    <w:szCs w:val="36"/>
                  </w:rPr>
                  <w:t>(MI)</w:t>
                </w:r>
                <w:r w:rsidR="008D6EBE">
                  <w:rPr>
                    <w:sz w:val="36"/>
                    <w:szCs w:val="36"/>
                  </w:rPr>
                  <w:t xml:space="preserve">: </w:t>
                </w:r>
                <w:r w:rsidR="004F2D78" w:rsidRPr="00D71A97">
                  <w:rPr>
                    <w:sz w:val="36"/>
                    <w:szCs w:val="36"/>
                  </w:rPr>
                  <w:t xml:space="preserve"> </w:t>
                </w:r>
                <w:r w:rsidR="00A11F19">
                  <w:rPr>
                    <w:sz w:val="36"/>
                    <w:szCs w:val="36"/>
                  </w:rPr>
                  <w:t>having conversations with adolescents and young people</w:t>
                </w:r>
              </w:p>
            </w:sdtContent>
          </w:sdt>
          <w:p w14:paraId="5E9A9C50" w14:textId="261F328E" w:rsidR="003A4A4A" w:rsidRDefault="005B0F43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5AE7E7A8245A458BB4E6720B72D302CA"/>
                </w:placeholder>
                <w15:appearance w15:val="hidden"/>
                <w:text/>
              </w:sdtPr>
              <w:sdtEndPr/>
              <w:sdtContent>
                <w:r w:rsidR="002B66F4">
                  <w:t xml:space="preserve">Want to </w:t>
                </w:r>
                <w:r w:rsidR="00021C92">
                  <w:t>learn how to engage and inspire young people</w:t>
                </w:r>
                <w:r w:rsidR="002B66F4">
                  <w:t>?</w:t>
                </w:r>
              </w:sdtContent>
            </w:sdt>
          </w:p>
          <w:p w14:paraId="07EA2655" w14:textId="17CDE7C2" w:rsidR="00532245" w:rsidRPr="004874C6" w:rsidRDefault="00532245" w:rsidP="006E1DE9">
            <w:pPr>
              <w:rPr>
                <w:sz w:val="18"/>
                <w:szCs w:val="18"/>
              </w:rPr>
            </w:pPr>
            <w:r w:rsidRPr="004874C6">
              <w:rPr>
                <w:sz w:val="18"/>
                <w:szCs w:val="18"/>
              </w:rPr>
              <w:t>This</w:t>
            </w:r>
            <w:r w:rsidR="00E5597F">
              <w:rPr>
                <w:sz w:val="18"/>
                <w:szCs w:val="18"/>
              </w:rPr>
              <w:t xml:space="preserve"> course in an introduction to Motivational Interviewing and is meant for helpers who are new to the method.  The </w:t>
            </w:r>
            <w:r w:rsidRPr="004874C6">
              <w:rPr>
                <w:sz w:val="18"/>
                <w:szCs w:val="18"/>
              </w:rPr>
              <w:t xml:space="preserve">course is intended for </w:t>
            </w:r>
            <w:r w:rsidR="00F9069F" w:rsidRPr="004874C6">
              <w:rPr>
                <w:sz w:val="18"/>
                <w:szCs w:val="18"/>
              </w:rPr>
              <w:t>counselors, therapists, case managers,</w:t>
            </w:r>
            <w:r w:rsidR="00021C92">
              <w:rPr>
                <w:sz w:val="18"/>
                <w:szCs w:val="18"/>
              </w:rPr>
              <w:t xml:space="preserve"> school staff</w:t>
            </w:r>
            <w:r w:rsidR="00F9069F" w:rsidRPr="004874C6">
              <w:rPr>
                <w:sz w:val="18"/>
                <w:szCs w:val="18"/>
              </w:rPr>
              <w:t xml:space="preserve"> </w:t>
            </w:r>
            <w:r w:rsidR="00221182" w:rsidRPr="004874C6">
              <w:rPr>
                <w:sz w:val="18"/>
                <w:szCs w:val="18"/>
              </w:rPr>
              <w:t xml:space="preserve">and </w:t>
            </w:r>
            <w:r w:rsidR="00F9069F" w:rsidRPr="004874C6">
              <w:rPr>
                <w:sz w:val="18"/>
                <w:szCs w:val="18"/>
              </w:rPr>
              <w:t>care coordinators</w:t>
            </w:r>
            <w:r w:rsidR="00221182" w:rsidRPr="004874C6">
              <w:rPr>
                <w:sz w:val="18"/>
                <w:szCs w:val="18"/>
              </w:rPr>
              <w:t xml:space="preserve"> who</w:t>
            </w:r>
            <w:r w:rsidRPr="004874C6">
              <w:rPr>
                <w:sz w:val="18"/>
                <w:szCs w:val="18"/>
              </w:rPr>
              <w:t xml:space="preserve"> help </w:t>
            </w:r>
            <w:r w:rsidR="00021C92">
              <w:rPr>
                <w:sz w:val="18"/>
                <w:szCs w:val="18"/>
              </w:rPr>
              <w:t xml:space="preserve">young people </w:t>
            </w:r>
            <w:r w:rsidRPr="004874C6">
              <w:rPr>
                <w:sz w:val="18"/>
                <w:szCs w:val="18"/>
              </w:rPr>
              <w:t>make a change</w:t>
            </w:r>
            <w:r w:rsidR="00021C92">
              <w:rPr>
                <w:sz w:val="18"/>
                <w:szCs w:val="18"/>
              </w:rPr>
              <w:t xml:space="preserve"> or support development. </w:t>
            </w:r>
            <w:r w:rsidR="0018436C" w:rsidRPr="004874C6">
              <w:rPr>
                <w:sz w:val="18"/>
                <w:szCs w:val="18"/>
              </w:rPr>
              <w:t xml:space="preserve">Course content is delivered to meet the needs of visual, </w:t>
            </w:r>
            <w:proofErr w:type="gramStart"/>
            <w:r w:rsidR="0018436C" w:rsidRPr="004874C6">
              <w:rPr>
                <w:sz w:val="18"/>
                <w:szCs w:val="18"/>
              </w:rPr>
              <w:t>auditory</w:t>
            </w:r>
            <w:proofErr w:type="gramEnd"/>
            <w:r w:rsidR="0018436C" w:rsidRPr="004874C6">
              <w:rPr>
                <w:sz w:val="18"/>
                <w:szCs w:val="18"/>
              </w:rPr>
              <w:t xml:space="preserve"> and kines</w:t>
            </w:r>
            <w:r w:rsidR="0017556D" w:rsidRPr="004874C6">
              <w:rPr>
                <w:sz w:val="18"/>
                <w:szCs w:val="18"/>
              </w:rPr>
              <w:t>thet</w:t>
            </w:r>
            <w:r w:rsidR="0018436C" w:rsidRPr="004874C6">
              <w:rPr>
                <w:sz w:val="18"/>
                <w:szCs w:val="18"/>
              </w:rPr>
              <w:t xml:space="preserve">ic learners and therefore will incorporate didactic, video, </w:t>
            </w:r>
            <w:r w:rsidR="00B54FD1" w:rsidRPr="004874C6">
              <w:rPr>
                <w:sz w:val="18"/>
                <w:szCs w:val="18"/>
              </w:rPr>
              <w:t xml:space="preserve">and </w:t>
            </w:r>
            <w:r w:rsidR="0018436C" w:rsidRPr="004874C6">
              <w:rPr>
                <w:sz w:val="18"/>
                <w:szCs w:val="18"/>
              </w:rPr>
              <w:t xml:space="preserve">visual </w:t>
            </w:r>
            <w:r w:rsidR="00B54FD1" w:rsidRPr="004874C6">
              <w:rPr>
                <w:sz w:val="18"/>
                <w:szCs w:val="18"/>
              </w:rPr>
              <w:t xml:space="preserve">material as well as offer </w:t>
            </w:r>
            <w:r w:rsidR="0018436C" w:rsidRPr="004874C6">
              <w:rPr>
                <w:sz w:val="18"/>
                <w:szCs w:val="18"/>
              </w:rPr>
              <w:t xml:space="preserve">practice opportunities. </w:t>
            </w:r>
            <w:r w:rsidR="002B5A2A">
              <w:rPr>
                <w:sz w:val="18"/>
                <w:szCs w:val="18"/>
              </w:rPr>
              <w:t>Due to the virtual format, video and audio is necessary to participate.</w:t>
            </w:r>
          </w:p>
          <w:p w14:paraId="3AE8E116" w14:textId="1D74D7E8" w:rsidR="00BE2032" w:rsidRDefault="007F2322" w:rsidP="00BE2032">
            <w:pPr>
              <w:rPr>
                <w:rFonts w:cstheme="minorHAnsi"/>
                <w:sz w:val="18"/>
                <w:szCs w:val="18"/>
              </w:rPr>
            </w:pPr>
            <w:bookmarkStart w:id="0" w:name="_Hlk147142639"/>
            <w:r w:rsidRPr="007F2322">
              <w:rPr>
                <w:sz w:val="18"/>
                <w:szCs w:val="18"/>
              </w:rPr>
              <w:t xml:space="preserve"> Learning Objectives:  When working with young people to make a change or grow, participants will be able to:  1) Identify and utilize the five core skills of MI to engage and build the </w:t>
            </w:r>
            <w:r w:rsidR="00E5277D">
              <w:rPr>
                <w:sz w:val="18"/>
                <w:szCs w:val="18"/>
              </w:rPr>
              <w:t>young person’s</w:t>
            </w:r>
            <w:r w:rsidRPr="007F2322">
              <w:rPr>
                <w:sz w:val="18"/>
                <w:szCs w:val="18"/>
              </w:rPr>
              <w:t xml:space="preserve"> motivation for change and/or </w:t>
            </w:r>
            <w:r w:rsidR="00FA7F45">
              <w:rPr>
                <w:sz w:val="18"/>
                <w:szCs w:val="18"/>
              </w:rPr>
              <w:t xml:space="preserve">to </w:t>
            </w:r>
            <w:r w:rsidRPr="007F2322">
              <w:rPr>
                <w:sz w:val="18"/>
                <w:szCs w:val="18"/>
              </w:rPr>
              <w:t xml:space="preserve">grow;  2) Define the purpose of each of the four tasks of Motivational Interviewing as a guide to facilitate the change conversation and respond to difficult situations; 3) </w:t>
            </w:r>
            <w:r w:rsidR="006C1222">
              <w:rPr>
                <w:sz w:val="18"/>
                <w:szCs w:val="18"/>
              </w:rPr>
              <w:t>List</w:t>
            </w:r>
            <w:r w:rsidRPr="007F2322">
              <w:rPr>
                <w:sz w:val="18"/>
                <w:szCs w:val="18"/>
              </w:rPr>
              <w:t xml:space="preserve"> the four elements of the MI spirit as the foundation of establishing and maintaining the working relationship; 4) Use the Ask-offer-Ask  (A-O-A) strategy to exchange or share information; </w:t>
            </w:r>
            <w:r w:rsidR="005B0F43">
              <w:rPr>
                <w:sz w:val="18"/>
                <w:szCs w:val="18"/>
              </w:rPr>
              <w:t>5) Recognize the difference between the 4 OARS skills and 6</w:t>
            </w:r>
            <w:r w:rsidRPr="007F2322">
              <w:rPr>
                <w:sz w:val="18"/>
                <w:szCs w:val="18"/>
              </w:rPr>
              <w:t xml:space="preserve">) </w:t>
            </w:r>
            <w:r w:rsidR="000874AF" w:rsidRPr="000874AF">
              <w:rPr>
                <w:sz w:val="18"/>
                <w:szCs w:val="18"/>
              </w:rPr>
              <w:t>Identify how two of the four MI spirit elements relate to the developmental stage of adolescence.</w:t>
            </w:r>
          </w:p>
          <w:p w14:paraId="6280B1D2" w14:textId="1EA9858A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  <w:u w:val="single"/>
              </w:rPr>
              <w:t>Course Outline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  <w:u w:val="single"/>
              </w:rPr>
              <w:t xml:space="preserve">         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  <w:u w:val="single"/>
              </w:rPr>
              <w:t>Topics Covered</w:t>
            </w:r>
          </w:p>
          <w:p w14:paraId="7E32AEDC" w14:textId="27091D3A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9:00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am 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 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</w:t>
            </w: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Value Card Sort/Interview</w:t>
            </w:r>
          </w:p>
          <w:p w14:paraId="796B2B80" w14:textId="12B41056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10:30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am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 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MI spirit elements</w:t>
            </w:r>
          </w:p>
          <w:p w14:paraId="1F70B7D3" w14:textId="44237028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Noon      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 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Lunch (no CEs)</w:t>
            </w:r>
          </w:p>
          <w:p w14:paraId="4248E9E7" w14:textId="10B3019D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1:00 pm 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  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MI tasks, skills &amp;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Practice</w:t>
            </w:r>
          </w:p>
          <w:p w14:paraId="02420B01" w14:textId="472196C6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4:15 pm   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Wrap-Up</w:t>
            </w: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Review</w:t>
            </w:r>
          </w:p>
          <w:p w14:paraId="3AACCECD" w14:textId="7AB00A5F" w:rsidR="00961B41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</w:pP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4:30pm            </w:t>
            </w:r>
            <w:r w:rsidR="00697FA8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 </w:t>
            </w:r>
            <w:r w:rsidR="001A29AC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                                                          </w:t>
            </w:r>
            <w:r w:rsidRPr="00425907"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> Adjourn</w:t>
            </w:r>
            <w:r>
              <w:rPr>
                <w:rStyle w:val="m1732045038245849543xxxa7"/>
                <w:rFonts w:ascii="Calibri" w:eastAsiaTheme="majorEastAsia" w:hAnsi="Calibri" w:cs="Calibri"/>
                <w:color w:val="222222"/>
                <w:sz w:val="18"/>
                <w:szCs w:val="18"/>
              </w:rPr>
              <w:t xml:space="preserve">  </w:t>
            </w:r>
          </w:p>
          <w:p w14:paraId="462F3256" w14:textId="1AA9CC33" w:rsidR="00961B41" w:rsidRPr="00425907" w:rsidRDefault="00961B41" w:rsidP="00961B41">
            <w:pPr>
              <w:pStyle w:val="m1732045038245849543xxxmsonormal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425907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There will be two 15-minute breaks (no CEs)</w:t>
            </w:r>
          </w:p>
          <w:bookmarkEnd w:id="0"/>
          <w:p w14:paraId="2C723DE6" w14:textId="77777777" w:rsidR="00B873D2" w:rsidRDefault="00532245" w:rsidP="00B873D2">
            <w:pPr>
              <w:rPr>
                <w:sz w:val="18"/>
                <w:szCs w:val="18"/>
              </w:rPr>
            </w:pPr>
            <w:r w:rsidRPr="004874C6">
              <w:rPr>
                <w:sz w:val="18"/>
                <w:szCs w:val="18"/>
              </w:rPr>
              <w:t xml:space="preserve">To Register click </w:t>
            </w:r>
            <w:hyperlink r:id="rId7" w:history="1">
              <w:r w:rsidRPr="004D64F2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="004D64F2">
              <w:t xml:space="preserve">.  </w:t>
            </w:r>
            <w:r w:rsidR="0018436C" w:rsidRPr="004874C6">
              <w:rPr>
                <w:sz w:val="18"/>
                <w:szCs w:val="18"/>
              </w:rPr>
              <w:t>Registration fee is $1</w:t>
            </w:r>
            <w:r w:rsidR="002B5A2A">
              <w:rPr>
                <w:sz w:val="18"/>
                <w:szCs w:val="18"/>
              </w:rPr>
              <w:t>0</w:t>
            </w:r>
            <w:r w:rsidR="0018436C" w:rsidRPr="004874C6">
              <w:rPr>
                <w:sz w:val="18"/>
                <w:szCs w:val="18"/>
              </w:rPr>
              <w:t xml:space="preserve">0. </w:t>
            </w:r>
            <w:r w:rsidR="002B5A2A">
              <w:rPr>
                <w:sz w:val="18"/>
                <w:szCs w:val="18"/>
              </w:rPr>
              <w:t>If seeking continuing education then there is an additional $25 fee.</w:t>
            </w:r>
            <w:r w:rsidR="007F5782">
              <w:rPr>
                <w:sz w:val="18"/>
                <w:szCs w:val="18"/>
              </w:rPr>
              <w:t xml:space="preserve">  Once you register for the event, email Rosemarie for CE information and payment.</w:t>
            </w:r>
            <w:r w:rsidR="002B5A2A">
              <w:rPr>
                <w:sz w:val="18"/>
                <w:szCs w:val="18"/>
              </w:rPr>
              <w:t xml:space="preserve">  </w:t>
            </w:r>
            <w:r w:rsidR="009726E9" w:rsidRPr="004874C6">
              <w:rPr>
                <w:sz w:val="18"/>
                <w:szCs w:val="18"/>
              </w:rPr>
              <w:t>Refund available up to 7 days prior to event less $50</w:t>
            </w:r>
            <w:r w:rsidR="0018436C" w:rsidRPr="004874C6">
              <w:rPr>
                <w:sz w:val="18"/>
                <w:szCs w:val="18"/>
              </w:rPr>
              <w:t xml:space="preserve"> administration fees.</w:t>
            </w:r>
          </w:p>
          <w:p w14:paraId="772FDF8E" w14:textId="699C4E3C" w:rsidR="00532245" w:rsidRDefault="001A2607" w:rsidP="00B873D2">
            <w:r w:rsidRPr="004874C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05913" wp14:editId="10563BC9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1484630</wp:posOffset>
                      </wp:positionV>
                      <wp:extent cx="6880860" cy="11049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086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06B6B6" w14:textId="4E4FAF53" w:rsidR="00532245" w:rsidRPr="007448E8" w:rsidRDefault="00532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48E8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7448E8" w:rsidRPr="007448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448E8" w:rsidRPr="007448E8">
                                    <w:rPr>
                                      <w:sz w:val="18"/>
                                      <w:szCs w:val="18"/>
                                    </w:rPr>
                                    <w:t xml:space="preserve">Course meets the qualifications for </w:t>
                                  </w:r>
                                  <w:r w:rsidR="000A0493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7448E8" w:rsidRPr="007448E8">
                                    <w:rPr>
                                      <w:sz w:val="18"/>
                                      <w:szCs w:val="18"/>
                                    </w:rPr>
                                    <w:t xml:space="preserve"> hours of continuing education credit for LMFTs, LCSWs, LPCCs, and/or LEPs as required by the California Board of Behavioral Sciences</w:t>
                                  </w:r>
                                  <w:r w:rsidR="009726E9"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7448E8">
                                    <w:rPr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 w:rsidR="0011047A">
                                    <w:rPr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="00F13349">
                                    <w:rPr>
                                      <w:sz w:val="18"/>
                                      <w:szCs w:val="18"/>
                                    </w:rPr>
                                    <w:t>ttend</w:t>
                                  </w:r>
                                  <w:r w:rsidR="001331A2">
                                    <w:rPr>
                                      <w:sz w:val="18"/>
                                      <w:szCs w:val="18"/>
                                    </w:rPr>
                                    <w:t>ance is required during</w:t>
                                  </w:r>
                                  <w:r w:rsidR="00F13349">
                                    <w:rPr>
                                      <w:sz w:val="18"/>
                                      <w:szCs w:val="18"/>
                                    </w:rPr>
                                    <w:t xml:space="preserve"> all instructional time of course to earn CE’s</w:t>
                                  </w:r>
                                  <w:r w:rsidR="00596D0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1047A">
                                    <w:rPr>
                                      <w:sz w:val="18"/>
                                      <w:szCs w:val="18"/>
                                    </w:rPr>
                                    <w:t xml:space="preserve">and </w:t>
                                  </w:r>
                                  <w:r w:rsidR="00950795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8E3644">
                                    <w:rPr>
                                      <w:sz w:val="18"/>
                                      <w:szCs w:val="18"/>
                                    </w:rPr>
                                    <w:t xml:space="preserve">ertificates will be awarded in exchange for </w:t>
                                  </w:r>
                                  <w:r w:rsidR="00596D07">
                                    <w:rPr>
                                      <w:sz w:val="18"/>
                                      <w:szCs w:val="18"/>
                                    </w:rPr>
                                    <w:t>a completion of an evalu</w:t>
                                  </w:r>
                                  <w:r w:rsidR="00395694">
                                    <w:rPr>
                                      <w:sz w:val="18"/>
                                      <w:szCs w:val="18"/>
                                    </w:rPr>
                                    <w:t>ation of the course</w:t>
                                  </w:r>
                                  <w:r w:rsidR="008E3644">
                                    <w:rPr>
                                      <w:sz w:val="18"/>
                                      <w:szCs w:val="18"/>
                                    </w:rPr>
                                    <w:t xml:space="preserve"> and emailed within 5 business </w:t>
                                  </w:r>
                                  <w:r w:rsidR="00B81BB7">
                                    <w:rPr>
                                      <w:sz w:val="18"/>
                                      <w:szCs w:val="18"/>
                                    </w:rPr>
                                    <w:t>days upon receipt of course evaluation</w:t>
                                  </w:r>
                                  <w:r w:rsidR="00F13349">
                                    <w:rPr>
                                      <w:sz w:val="18"/>
                                      <w:szCs w:val="18"/>
                                    </w:rPr>
                                    <w:t>; ***</w:t>
                                  </w:r>
                                  <w:r w:rsidR="007448E8" w:rsidRPr="007448E8">
                                    <w:rPr>
                                      <w:rStyle w:val="A7"/>
                                      <w:color w:val="auto"/>
                                    </w:rPr>
                                    <w:t xml:space="preserve">Rosemarie Campos Sachs is approved by the California Association of Marriage and Family Therapists to sponsor continuing education for </w:t>
                                  </w:r>
                                  <w:r w:rsidR="007448E8">
                                    <w:rPr>
                                      <w:rStyle w:val="A7"/>
                                      <w:color w:val="auto"/>
                                    </w:rPr>
                                    <w:t>LMFTs, LCSWs</w:t>
                                  </w:r>
                                  <w:r w:rsidR="009726E9">
                                    <w:rPr>
                                      <w:rStyle w:val="A7"/>
                                      <w:color w:val="auto"/>
                                    </w:rPr>
                                    <w:t xml:space="preserve">, LPCCs &amp; LEPs. Rosemarie Campos Sachs </w:t>
                                  </w:r>
                                  <w:r w:rsidR="007448E8" w:rsidRPr="007448E8">
                                    <w:rPr>
                                      <w:rStyle w:val="A7"/>
                                      <w:color w:val="auto"/>
                                    </w:rPr>
                                    <w:t>maintains responsibility for this program/course and its</w:t>
                                  </w:r>
                                  <w:r w:rsidR="00B54FD1">
                                    <w:rPr>
                                      <w:rStyle w:val="A7"/>
                                      <w:color w:val="auto"/>
                                    </w:rPr>
                                    <w:t>’</w:t>
                                  </w:r>
                                  <w:r w:rsidR="007448E8" w:rsidRPr="007448E8">
                                    <w:rPr>
                                      <w:rStyle w:val="A7"/>
                                      <w:color w:val="auto"/>
                                    </w:rPr>
                                    <w:t xml:space="preserve"> </w:t>
                                  </w:r>
                                  <w:r w:rsidR="00B54FD1" w:rsidRPr="007448E8">
                                    <w:rPr>
                                      <w:rStyle w:val="A7"/>
                                      <w:color w:val="auto"/>
                                    </w:rPr>
                                    <w:t>content</w:t>
                                  </w:r>
                                  <w:r w:rsidR="00B54FD1">
                                    <w:rPr>
                                      <w:rStyle w:val="A7"/>
                                      <w:color w:val="auto"/>
                                    </w:rPr>
                                    <w:t>. *</w:t>
                                  </w:r>
                                  <w:r w:rsidR="0018436C">
                                    <w:rPr>
                                      <w:rStyle w:val="A7"/>
                                      <w:color w:val="auto"/>
                                    </w:rPr>
                                    <w:t>**</w:t>
                                  </w:r>
                                  <w:r w:rsidR="00F13349">
                                    <w:rPr>
                                      <w:rStyle w:val="A7"/>
                                      <w:color w:val="auto"/>
                                    </w:rPr>
                                    <w:t>*</w:t>
                                  </w:r>
                                  <w:r w:rsidR="0018436C">
                                    <w:rPr>
                                      <w:rStyle w:val="A7"/>
                                      <w:color w:val="auto"/>
                                    </w:rPr>
                                    <w:t>All grievances can be communicated to Rosemarie Campos Sachs via email</w:t>
                                  </w:r>
                                  <w:r w:rsidR="00021C92">
                                    <w:rPr>
                                      <w:rStyle w:val="A7"/>
                                      <w:color w:val="auto"/>
                                    </w:rPr>
                                    <w:t xml:space="preserve"> or </w:t>
                                  </w:r>
                                  <w:r w:rsidR="00934506">
                                    <w:rPr>
                                      <w:rStyle w:val="A7"/>
                                      <w:color w:val="auto"/>
                                    </w:rPr>
                                    <w:t>call.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05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116.9pt;width:541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" fillcolor="white [3201]" strokeweight=".5pt">
                      <v:textbox>
                        <w:txbxContent>
                          <w:p w14:paraId="7D06B6B6" w14:textId="4E4FAF53" w:rsidR="00532245" w:rsidRPr="007448E8" w:rsidRDefault="00532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48E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448E8" w:rsidRPr="007448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8E8" w:rsidRPr="007448E8">
                              <w:rPr>
                                <w:sz w:val="18"/>
                                <w:szCs w:val="18"/>
                              </w:rPr>
                              <w:t xml:space="preserve">Course meets the qualifications for </w:t>
                            </w:r>
                            <w:r w:rsidR="000A049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7448E8" w:rsidRPr="007448E8">
                              <w:rPr>
                                <w:sz w:val="18"/>
                                <w:szCs w:val="18"/>
                              </w:rPr>
                              <w:t xml:space="preserve"> hours of continuing education credit for LMFTs, LCSWs, LPCCs, and/or LEPs as required by the California Board of Behavioral Sciences</w:t>
                            </w:r>
                            <w:r w:rsidR="009726E9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448E8"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  <w:r w:rsidR="0011047A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F13349">
                              <w:rPr>
                                <w:sz w:val="18"/>
                                <w:szCs w:val="18"/>
                              </w:rPr>
                              <w:t>ttend</w:t>
                            </w:r>
                            <w:r w:rsidR="001331A2">
                              <w:rPr>
                                <w:sz w:val="18"/>
                                <w:szCs w:val="18"/>
                              </w:rPr>
                              <w:t>ance is required during</w:t>
                            </w:r>
                            <w:r w:rsidR="00F13349">
                              <w:rPr>
                                <w:sz w:val="18"/>
                                <w:szCs w:val="18"/>
                              </w:rPr>
                              <w:t xml:space="preserve"> all instructional time of course to earn CE’s</w:t>
                            </w:r>
                            <w:r w:rsidR="00596D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47A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950795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8E3644">
                              <w:rPr>
                                <w:sz w:val="18"/>
                                <w:szCs w:val="18"/>
                              </w:rPr>
                              <w:t xml:space="preserve">ertificates will be awarded in exchange for </w:t>
                            </w:r>
                            <w:r w:rsidR="00596D07">
                              <w:rPr>
                                <w:sz w:val="18"/>
                                <w:szCs w:val="18"/>
                              </w:rPr>
                              <w:t>a completion of an evalu</w:t>
                            </w:r>
                            <w:r w:rsidR="00395694">
                              <w:rPr>
                                <w:sz w:val="18"/>
                                <w:szCs w:val="18"/>
                              </w:rPr>
                              <w:t>ation of the course</w:t>
                            </w:r>
                            <w:r w:rsidR="008E3644">
                              <w:rPr>
                                <w:sz w:val="18"/>
                                <w:szCs w:val="18"/>
                              </w:rPr>
                              <w:t xml:space="preserve"> and emailed within 5 business </w:t>
                            </w:r>
                            <w:r w:rsidR="00B81BB7">
                              <w:rPr>
                                <w:sz w:val="18"/>
                                <w:szCs w:val="18"/>
                              </w:rPr>
                              <w:t>days upon receipt of course evaluation</w:t>
                            </w:r>
                            <w:r w:rsidR="00F13349">
                              <w:rPr>
                                <w:sz w:val="18"/>
                                <w:szCs w:val="18"/>
                              </w:rPr>
                              <w:t>; ***</w:t>
                            </w:r>
                            <w:r w:rsidR="007448E8" w:rsidRPr="007448E8">
                              <w:rPr>
                                <w:rStyle w:val="A7"/>
                                <w:color w:val="auto"/>
                              </w:rPr>
                              <w:t xml:space="preserve">Rosemarie Campos Sachs is approved by the California Association of Marriage and Family Therapists to sponsor continuing education for </w:t>
                            </w:r>
                            <w:r w:rsidR="007448E8">
                              <w:rPr>
                                <w:rStyle w:val="A7"/>
                                <w:color w:val="auto"/>
                              </w:rPr>
                              <w:t>LMFTs, LCSWs</w:t>
                            </w:r>
                            <w:r w:rsidR="009726E9">
                              <w:rPr>
                                <w:rStyle w:val="A7"/>
                                <w:color w:val="auto"/>
                              </w:rPr>
                              <w:t xml:space="preserve">, LPCCs &amp; LEPs. Rosemarie Campos Sachs </w:t>
                            </w:r>
                            <w:r w:rsidR="007448E8" w:rsidRPr="007448E8">
                              <w:rPr>
                                <w:rStyle w:val="A7"/>
                                <w:color w:val="auto"/>
                              </w:rPr>
                              <w:t>maintains responsibility for this program/course and its</w:t>
                            </w:r>
                            <w:r w:rsidR="00B54FD1">
                              <w:rPr>
                                <w:rStyle w:val="A7"/>
                                <w:color w:val="auto"/>
                              </w:rPr>
                              <w:t>’</w:t>
                            </w:r>
                            <w:r w:rsidR="007448E8" w:rsidRPr="007448E8">
                              <w:rPr>
                                <w:rStyle w:val="A7"/>
                                <w:color w:val="auto"/>
                              </w:rPr>
                              <w:t xml:space="preserve"> </w:t>
                            </w:r>
                            <w:r w:rsidR="00B54FD1" w:rsidRPr="007448E8">
                              <w:rPr>
                                <w:rStyle w:val="A7"/>
                                <w:color w:val="auto"/>
                              </w:rPr>
                              <w:t>content</w:t>
                            </w:r>
                            <w:r w:rsidR="00B54FD1">
                              <w:rPr>
                                <w:rStyle w:val="A7"/>
                                <w:color w:val="auto"/>
                              </w:rPr>
                              <w:t>. *</w:t>
                            </w:r>
                            <w:r w:rsidR="0018436C">
                              <w:rPr>
                                <w:rStyle w:val="A7"/>
                                <w:color w:val="auto"/>
                              </w:rPr>
                              <w:t>**</w:t>
                            </w:r>
                            <w:r w:rsidR="00F13349">
                              <w:rPr>
                                <w:rStyle w:val="A7"/>
                                <w:color w:val="auto"/>
                              </w:rPr>
                              <w:t>*</w:t>
                            </w:r>
                            <w:r w:rsidR="0018436C">
                              <w:rPr>
                                <w:rStyle w:val="A7"/>
                                <w:color w:val="auto"/>
                              </w:rPr>
                              <w:t>All grievances can be communicated to Rosemarie Campos Sachs via email</w:t>
                            </w:r>
                            <w:r w:rsidR="00021C92">
                              <w:rPr>
                                <w:rStyle w:val="A7"/>
                                <w:color w:val="auto"/>
                              </w:rPr>
                              <w:t xml:space="preserve"> or </w:t>
                            </w:r>
                            <w:r w:rsidR="00934506">
                              <w:rPr>
                                <w:rStyle w:val="A7"/>
                                <w:color w:val="auto"/>
                              </w:rPr>
                              <w:t>call.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1A97">
              <w:rPr>
                <w:sz w:val="18"/>
                <w:szCs w:val="18"/>
              </w:rPr>
              <w:t xml:space="preserve">ABOUT THE TRAINER:  Rosemarie Campos Sachs is a licensed therapist providing psychotherapy services </w:t>
            </w:r>
            <w:r w:rsidR="00021C92">
              <w:rPr>
                <w:sz w:val="18"/>
                <w:szCs w:val="18"/>
              </w:rPr>
              <w:t xml:space="preserve">since </w:t>
            </w:r>
            <w:r w:rsidR="00CA0F49">
              <w:rPr>
                <w:sz w:val="18"/>
                <w:szCs w:val="18"/>
              </w:rPr>
              <w:t>1997</w:t>
            </w:r>
            <w:r w:rsidR="00D71A97">
              <w:rPr>
                <w:sz w:val="18"/>
                <w:szCs w:val="18"/>
              </w:rPr>
              <w:t xml:space="preserve"> to adults, children and families</w:t>
            </w:r>
            <w:r w:rsidR="00021C92">
              <w:rPr>
                <w:sz w:val="18"/>
                <w:szCs w:val="18"/>
              </w:rPr>
              <w:t xml:space="preserve"> in various settings such as non-profit and private organizations, schools, college campuses, home visiting and private practice. </w:t>
            </w:r>
            <w:r w:rsidR="000A4F36">
              <w:rPr>
                <w:sz w:val="18"/>
                <w:szCs w:val="18"/>
              </w:rPr>
              <w:t xml:space="preserve">Since </w:t>
            </w:r>
            <w:r w:rsidR="00021C92">
              <w:rPr>
                <w:sz w:val="18"/>
                <w:szCs w:val="18"/>
              </w:rPr>
              <w:t xml:space="preserve">2003, </w:t>
            </w:r>
            <w:r w:rsidR="00D71A97">
              <w:rPr>
                <w:sz w:val="18"/>
                <w:szCs w:val="18"/>
              </w:rPr>
              <w:t>she has been using motivational interviewing to enhance the therapeutic process</w:t>
            </w:r>
            <w:r w:rsidR="000C11C5">
              <w:rPr>
                <w:sz w:val="18"/>
                <w:szCs w:val="18"/>
              </w:rPr>
              <w:t xml:space="preserve"> from engagement into services to getting ready for specific </w:t>
            </w:r>
            <w:r w:rsidR="001B57D7">
              <w:rPr>
                <w:sz w:val="18"/>
                <w:szCs w:val="18"/>
              </w:rPr>
              <w:t>treatment</w:t>
            </w:r>
            <w:r w:rsidR="000C11C5">
              <w:rPr>
                <w:sz w:val="18"/>
                <w:szCs w:val="18"/>
              </w:rPr>
              <w:t xml:space="preserve"> to making changes</w:t>
            </w:r>
            <w:r w:rsidR="00D71A97">
              <w:rPr>
                <w:sz w:val="18"/>
                <w:szCs w:val="18"/>
              </w:rPr>
              <w:t>.</w:t>
            </w:r>
            <w:r w:rsidR="000A4F36">
              <w:rPr>
                <w:sz w:val="18"/>
                <w:szCs w:val="18"/>
              </w:rPr>
              <w:t xml:space="preserve"> I</w:t>
            </w:r>
            <w:r w:rsidR="008D6EBE">
              <w:rPr>
                <w:sz w:val="18"/>
                <w:szCs w:val="18"/>
              </w:rPr>
              <w:t>n</w:t>
            </w:r>
            <w:r w:rsidR="000A4F36">
              <w:rPr>
                <w:sz w:val="18"/>
                <w:szCs w:val="18"/>
              </w:rPr>
              <w:t xml:space="preserve"> 2007, she became licensed as a Marriage and Family therapist and i</w:t>
            </w:r>
            <w:r w:rsidR="00021C92">
              <w:rPr>
                <w:sz w:val="18"/>
                <w:szCs w:val="18"/>
              </w:rPr>
              <w:t>n 2009</w:t>
            </w:r>
            <w:r w:rsidR="00D71A97">
              <w:rPr>
                <w:sz w:val="18"/>
                <w:szCs w:val="18"/>
              </w:rPr>
              <w:t>, she attended the Train the Trainer series by the Motivational Interviewing Network of Trainers, INC and has</w:t>
            </w:r>
            <w:r w:rsidR="00021C92">
              <w:rPr>
                <w:sz w:val="18"/>
                <w:szCs w:val="18"/>
              </w:rPr>
              <w:t xml:space="preserve"> since</w:t>
            </w:r>
            <w:r w:rsidR="00D71A97">
              <w:rPr>
                <w:sz w:val="18"/>
                <w:szCs w:val="18"/>
              </w:rPr>
              <w:t xml:space="preserve"> trained hundreds of professionals from a wide range of disciplines.  </w:t>
            </w:r>
          </w:p>
        </w:tc>
        <w:tc>
          <w:tcPr>
            <w:tcW w:w="3610" w:type="dxa"/>
            <w:shd w:val="clear" w:color="auto" w:fill="D0F4FF" w:themeFill="text2" w:themeFillTint="1A"/>
          </w:tcPr>
          <w:tbl>
            <w:tblPr>
              <w:tblW w:w="3572" w:type="dxa"/>
              <w:tblInd w:w="31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72"/>
            </w:tblGrid>
            <w:tr w:rsidR="00236FEA" w14:paraId="1FA83AC3" w14:textId="77777777" w:rsidTr="00A97A2C">
              <w:trPr>
                <w:trHeight w:hRule="exact" w:val="6921"/>
              </w:trPr>
              <w:tc>
                <w:tcPr>
                  <w:tcW w:w="3572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02A04DCA" w14:textId="6F72BFE3" w:rsidR="00236FEA" w:rsidRDefault="005B0F4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5806B693A2E346E0A47F983F24495250"/>
                      </w:placeholder>
                      <w15:appearance w15:val="hidden"/>
                      <w:text/>
                    </w:sdtPr>
                    <w:sdtEndPr/>
                    <w:sdtContent>
                      <w:r w:rsidR="00021C92">
                        <w:t>Interactive Online Training</w:t>
                      </w:r>
                      <w:r w:rsidR="00A97A2C">
                        <w:t xml:space="preserve"> 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1F7F3F0E2930479CA029F38C10FC6CA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AD4F3F5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369FD2FA" w14:textId="795E165D" w:rsidR="00236FEA" w:rsidRDefault="005B0F4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A1F18DC888984581B1B3C9A1AD6DF13F"/>
                      </w:placeholder>
                      <w15:appearance w15:val="hidden"/>
                      <w:text/>
                    </w:sdtPr>
                    <w:sdtEndPr/>
                    <w:sdtContent>
                      <w:r w:rsidR="002B66F4">
                        <w:t xml:space="preserve"> </w:t>
                      </w:r>
                      <w:r w:rsidR="00A97A2C">
                        <w:t xml:space="preserve">Earn </w:t>
                      </w:r>
                      <w:r w:rsidR="00250780">
                        <w:t>6</w:t>
                      </w:r>
                      <w:r w:rsidR="001873D5">
                        <w:t xml:space="preserve"> </w:t>
                      </w:r>
                      <w:r w:rsidR="00A97A2C">
                        <w:t>CE’s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84A7E493E85547E7BB9117095D916B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C6D8A8D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016912E0" w14:textId="1D0984D8" w:rsidR="00236FEA" w:rsidRDefault="005B0F4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523C740A7E764368A0624FBB71A6BE5D"/>
                      </w:placeholder>
                      <w15:appearance w15:val="hidden"/>
                      <w:text/>
                    </w:sdtPr>
                    <w:sdtEndPr/>
                    <w:sdtContent>
                      <w:r w:rsidR="002B66F4">
                        <w:t>Live Demo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ADF972ED3C224E4FBA560F82F5D7561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05D213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34D65F45" w14:textId="78AE3AD7" w:rsidR="00236FEA" w:rsidRDefault="00DC7A43" w:rsidP="00236FEA">
                  <w:pPr>
                    <w:pStyle w:val="Heading2"/>
                  </w:pPr>
                  <w:r>
                    <w:t xml:space="preserve">Need </w:t>
                  </w:r>
                  <w:r w:rsidR="00936886">
                    <w:t xml:space="preserve">Special </w:t>
                  </w:r>
                  <w:r>
                    <w:t>Accommodations? Please email or call</w:t>
                  </w:r>
                  <w:r w:rsidR="000D6B81">
                    <w:t xml:space="preserve"> Rosemarie</w:t>
                  </w:r>
                  <w:r w:rsidR="00DA4626">
                    <w:t xml:space="preserve"> Sachs.</w:t>
                  </w:r>
                </w:p>
                <w:p w14:paraId="01D7037F" w14:textId="77777777" w:rsidR="00F9069F" w:rsidRDefault="00F9069F" w:rsidP="00F9069F">
                  <w:pPr>
                    <w:pStyle w:val="Line"/>
                  </w:pPr>
                </w:p>
                <w:p w14:paraId="381BDADE" w14:textId="1F119D94" w:rsidR="00F9069F" w:rsidRPr="00F9069F" w:rsidRDefault="00F9069F" w:rsidP="00F9069F">
                  <w:pPr>
                    <w:pStyle w:val="Heading2"/>
                  </w:pPr>
                </w:p>
              </w:tc>
            </w:tr>
            <w:tr w:rsidR="00236FEA" w14:paraId="1F5376F6" w14:textId="77777777" w:rsidTr="0054313C">
              <w:trPr>
                <w:trHeight w:val="5010"/>
              </w:trPr>
              <w:tc>
                <w:tcPr>
                  <w:tcW w:w="3572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27A8DF" w:themeFill="accent2"/>
                  <w:vAlign w:val="center"/>
                </w:tcPr>
                <w:p w14:paraId="13E30297" w14:textId="4B9D4462" w:rsidR="00236FEA" w:rsidRDefault="00DC7A43" w:rsidP="00236FEA">
                  <w:pPr>
                    <w:pStyle w:val="Heading3"/>
                  </w:pPr>
                  <w:r>
                    <w:t>Rosemarie campos sachs, lmft, member of mint,</w:t>
                  </w:r>
                  <w:r w:rsidR="00BD7FC7">
                    <w:t xml:space="preserve"> </w:t>
                  </w:r>
                  <w:r>
                    <w:t>inc.</w:t>
                  </w:r>
                  <w:r w:rsidR="006E1DE9">
                    <w:t xml:space="preserve">  C</w:t>
                  </w:r>
                  <w:r w:rsidR="00D15E95">
                    <w:t>AMFT</w:t>
                  </w:r>
                  <w:r w:rsidR="006E1DE9">
                    <w:t xml:space="preserve"> Approval #</w:t>
                  </w:r>
                  <w:r w:rsidR="002B5A2A">
                    <w:t>25907</w:t>
                  </w:r>
                </w:p>
                <w:p w14:paraId="132B1AC6" w14:textId="0F0BE494" w:rsidR="00642909" w:rsidRDefault="00566E3D" w:rsidP="00642909">
                  <w:r>
                    <w:rPr>
                      <w:noProof/>
                    </w:rPr>
                    <w:drawing>
                      <wp:inline distT="0" distB="0" distL="0" distR="0" wp14:anchorId="564CAD86" wp14:editId="277DC5FD">
                        <wp:extent cx="1844040" cy="1196340"/>
                        <wp:effectExtent l="0" t="0" r="3810" b="3810"/>
                        <wp:docPr id="798267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826724" name="Picture 7982672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4040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E713BB" w14:textId="4EA1EBA2" w:rsidR="00236FEA" w:rsidRDefault="005B0F43" w:rsidP="00236FEA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4664E420436A401F9741AF90FC2DA63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21C92">
                        <w:t>3450 Bonita Road Suite 207</w:t>
                      </w:r>
                    </w:sdtContent>
                  </w:sdt>
                </w:p>
                <w:p w14:paraId="69EC9B3D" w14:textId="5D57FC0C" w:rsidR="00236FEA" w:rsidRDefault="00021C92" w:rsidP="00236FEA">
                  <w:pPr>
                    <w:pStyle w:val="ContactInfo"/>
                  </w:pPr>
                  <w:r>
                    <w:t>Chula Vista,</w:t>
                  </w:r>
                  <w:r w:rsidR="00DC7A43">
                    <w:t xml:space="preserve"> CA 919</w:t>
                  </w:r>
                  <w:r>
                    <w:t>10</w:t>
                  </w:r>
                </w:p>
                <w:p w14:paraId="350C56BE" w14:textId="4AD2BAD0" w:rsidR="00236FEA" w:rsidRDefault="00DC7A43" w:rsidP="00236FEA">
                  <w:pPr>
                    <w:pStyle w:val="ContactInfo"/>
                  </w:pPr>
                  <w:r>
                    <w:t>619-378-4500</w:t>
                  </w:r>
                </w:p>
                <w:p w14:paraId="02D9C90D" w14:textId="7E702A8E" w:rsidR="00A97A2C" w:rsidRPr="00A97A2C" w:rsidRDefault="005B0F43" w:rsidP="00A97A2C">
                  <w:pPr>
                    <w:pStyle w:val="ContactInfo"/>
                    <w:rPr>
                      <w:color w:val="auto"/>
                    </w:rPr>
                  </w:pPr>
                  <w:hyperlink r:id="rId9" w:history="1">
                    <w:r w:rsidR="00A97A2C" w:rsidRPr="00A97A2C">
                      <w:rPr>
                        <w:rStyle w:val="Hyperlink"/>
                        <w:color w:val="auto"/>
                      </w:rPr>
                      <w:t>rositasachs@gmail.com</w:t>
                    </w:r>
                  </w:hyperlink>
                </w:p>
                <w:p w14:paraId="3E9DDAA1" w14:textId="4B401C7C" w:rsidR="00DC7A43" w:rsidRDefault="00DC7A43" w:rsidP="00A97A2C">
                  <w:pPr>
                    <w:pStyle w:val="ContactInfo"/>
                    <w:rPr>
                      <w:rStyle w:val="Hyperlink"/>
                      <w:color w:val="000000" w:themeColor="text1"/>
                      <w:sz w:val="22"/>
                      <w:szCs w:val="22"/>
                    </w:rPr>
                  </w:pPr>
                </w:p>
                <w:p w14:paraId="2A6B766A" w14:textId="77777777" w:rsidR="00A97A2C" w:rsidRDefault="00A97A2C" w:rsidP="00A97A2C">
                  <w:pPr>
                    <w:pStyle w:val="ContactInfo"/>
                    <w:rPr>
                      <w:rStyle w:val="Hyperlink"/>
                      <w:color w:val="000000" w:themeColor="text1"/>
                      <w:sz w:val="22"/>
                      <w:szCs w:val="22"/>
                    </w:rPr>
                  </w:pPr>
                </w:p>
                <w:p w14:paraId="301603AF" w14:textId="77777777" w:rsidR="00A97A2C" w:rsidRPr="00DC7A43" w:rsidRDefault="00A97A2C" w:rsidP="00A97A2C">
                  <w:pPr>
                    <w:pStyle w:val="ContactInfo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6CDB6F66" w14:textId="77777777" w:rsidR="00236FEA" w:rsidRDefault="00236FEA" w:rsidP="00DC7A43">
                  <w:pPr>
                    <w:pStyle w:val="Date"/>
                    <w:jc w:val="left"/>
                  </w:pPr>
                </w:p>
                <w:p w14:paraId="6A771648" w14:textId="61AF1FBC" w:rsidR="002D1667" w:rsidRDefault="002D1667" w:rsidP="00DC7A43">
                  <w:pPr>
                    <w:pStyle w:val="Date"/>
                    <w:jc w:val="left"/>
                  </w:pPr>
                </w:p>
                <w:p w14:paraId="16614E89" w14:textId="20868FE3" w:rsidR="00A97A2C" w:rsidRDefault="00A97A2C" w:rsidP="00DC7A43">
                  <w:pPr>
                    <w:pStyle w:val="Date"/>
                    <w:jc w:val="left"/>
                  </w:pPr>
                </w:p>
                <w:p w14:paraId="654AABD6" w14:textId="77777777" w:rsidR="00A97A2C" w:rsidRDefault="00A97A2C" w:rsidP="00DC7A43">
                  <w:pPr>
                    <w:pStyle w:val="Date"/>
                    <w:jc w:val="left"/>
                  </w:pPr>
                </w:p>
                <w:p w14:paraId="0417C7AA" w14:textId="384281B7" w:rsidR="002D1667" w:rsidRDefault="002D1667" w:rsidP="00DC7A43">
                  <w:pPr>
                    <w:pStyle w:val="Date"/>
                    <w:jc w:val="left"/>
                  </w:pPr>
                </w:p>
              </w:tc>
            </w:tr>
            <w:tr w:rsidR="00A97A2C" w14:paraId="2B37E974" w14:textId="77777777" w:rsidTr="00A97A2C">
              <w:trPr>
                <w:trHeight w:val="5010"/>
              </w:trPr>
              <w:tc>
                <w:tcPr>
                  <w:tcW w:w="3572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3D2E1066" w14:textId="77777777" w:rsidR="00A97A2C" w:rsidRDefault="00A97A2C" w:rsidP="00236FEA">
                  <w:pPr>
                    <w:pStyle w:val="Heading3"/>
                  </w:pPr>
                </w:p>
              </w:tc>
            </w:tr>
            <w:tr w:rsidR="00A97A2C" w14:paraId="33376886" w14:textId="77777777" w:rsidTr="00A97A2C">
              <w:trPr>
                <w:trHeight w:val="5010"/>
              </w:trPr>
              <w:tc>
                <w:tcPr>
                  <w:tcW w:w="3572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7E483573" w14:textId="6FB1BE4F" w:rsidR="00A97A2C" w:rsidRDefault="00A97A2C" w:rsidP="00236FEA">
                  <w:pPr>
                    <w:pStyle w:val="Heading3"/>
                  </w:pPr>
                  <w:r>
                    <w:t xml:space="preserve"> </w:t>
                  </w:r>
                </w:p>
              </w:tc>
            </w:tr>
          </w:tbl>
          <w:p w14:paraId="600789AA" w14:textId="77777777" w:rsidR="00423F28" w:rsidRDefault="00423F28" w:rsidP="00236FEA"/>
        </w:tc>
      </w:tr>
    </w:tbl>
    <w:p w14:paraId="5A202153" w14:textId="4E189CD4" w:rsidR="00DD2A04" w:rsidRDefault="00DD2A04" w:rsidP="00E306F8">
      <w:pPr>
        <w:pStyle w:val="NoSpacing"/>
      </w:pPr>
    </w:p>
    <w:sectPr w:rsidR="00DD2A04" w:rsidSect="00B54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BB53" w14:textId="77777777" w:rsidR="00313FC1" w:rsidRDefault="00313FC1" w:rsidP="00AB6948">
      <w:pPr>
        <w:spacing w:after="0" w:line="240" w:lineRule="auto"/>
      </w:pPr>
      <w:r>
        <w:separator/>
      </w:r>
    </w:p>
  </w:endnote>
  <w:endnote w:type="continuationSeparator" w:id="0">
    <w:p w14:paraId="422B319D" w14:textId="77777777" w:rsidR="00313FC1" w:rsidRDefault="00313FC1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66A1" w14:textId="77777777" w:rsidR="004163BA" w:rsidRDefault="0041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BA12" w14:textId="77777777" w:rsidR="004163BA" w:rsidRDefault="00416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8B7" w14:textId="77777777" w:rsidR="004163BA" w:rsidRDefault="0041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6DF2" w14:textId="77777777" w:rsidR="00313FC1" w:rsidRDefault="00313FC1" w:rsidP="00AB6948">
      <w:pPr>
        <w:spacing w:after="0" w:line="240" w:lineRule="auto"/>
      </w:pPr>
      <w:r>
        <w:separator/>
      </w:r>
    </w:p>
  </w:footnote>
  <w:footnote w:type="continuationSeparator" w:id="0">
    <w:p w14:paraId="3CAD7F6C" w14:textId="77777777" w:rsidR="00313FC1" w:rsidRDefault="00313FC1" w:rsidP="00AB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A33E" w14:textId="4DA266D1" w:rsidR="004163BA" w:rsidRDefault="00416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160" w14:textId="6A4F508A" w:rsidR="004163BA" w:rsidRDefault="00416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411" w14:textId="34376ECC" w:rsidR="004163BA" w:rsidRDefault="00416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0049730">
    <w:abstractNumId w:val="9"/>
  </w:num>
  <w:num w:numId="2" w16cid:durableId="469906516">
    <w:abstractNumId w:val="7"/>
  </w:num>
  <w:num w:numId="3" w16cid:durableId="1871918009">
    <w:abstractNumId w:val="6"/>
  </w:num>
  <w:num w:numId="4" w16cid:durableId="507326052">
    <w:abstractNumId w:val="5"/>
  </w:num>
  <w:num w:numId="5" w16cid:durableId="150949982">
    <w:abstractNumId w:val="4"/>
  </w:num>
  <w:num w:numId="6" w16cid:durableId="927929633">
    <w:abstractNumId w:val="8"/>
  </w:num>
  <w:num w:numId="7" w16cid:durableId="549419857">
    <w:abstractNumId w:val="3"/>
  </w:num>
  <w:num w:numId="8" w16cid:durableId="763456294">
    <w:abstractNumId w:val="2"/>
  </w:num>
  <w:num w:numId="9" w16cid:durableId="274794091">
    <w:abstractNumId w:val="1"/>
  </w:num>
  <w:num w:numId="10" w16cid:durableId="89713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3"/>
    <w:rsid w:val="00021C92"/>
    <w:rsid w:val="0004269E"/>
    <w:rsid w:val="00044307"/>
    <w:rsid w:val="00054D84"/>
    <w:rsid w:val="00067228"/>
    <w:rsid w:val="000874AF"/>
    <w:rsid w:val="000A0493"/>
    <w:rsid w:val="000A4F36"/>
    <w:rsid w:val="000A696B"/>
    <w:rsid w:val="000C11C5"/>
    <w:rsid w:val="000D6B81"/>
    <w:rsid w:val="00102D2D"/>
    <w:rsid w:val="0011047A"/>
    <w:rsid w:val="001331A2"/>
    <w:rsid w:val="00147E86"/>
    <w:rsid w:val="0017556D"/>
    <w:rsid w:val="00176AF2"/>
    <w:rsid w:val="0018436C"/>
    <w:rsid w:val="001873D5"/>
    <w:rsid w:val="00190F23"/>
    <w:rsid w:val="00194E9C"/>
    <w:rsid w:val="00196C58"/>
    <w:rsid w:val="001A2607"/>
    <w:rsid w:val="001A29AC"/>
    <w:rsid w:val="001B57D7"/>
    <w:rsid w:val="001C290A"/>
    <w:rsid w:val="001D3B47"/>
    <w:rsid w:val="001E4286"/>
    <w:rsid w:val="00221182"/>
    <w:rsid w:val="00236FEA"/>
    <w:rsid w:val="00250780"/>
    <w:rsid w:val="002631A7"/>
    <w:rsid w:val="0027400C"/>
    <w:rsid w:val="002A0BAC"/>
    <w:rsid w:val="002B5A2A"/>
    <w:rsid w:val="002B66F4"/>
    <w:rsid w:val="002C65CB"/>
    <w:rsid w:val="002D1667"/>
    <w:rsid w:val="002D469D"/>
    <w:rsid w:val="00311F2E"/>
    <w:rsid w:val="00313FC1"/>
    <w:rsid w:val="00395694"/>
    <w:rsid w:val="003A4A4A"/>
    <w:rsid w:val="003E3644"/>
    <w:rsid w:val="003F4359"/>
    <w:rsid w:val="003F4C94"/>
    <w:rsid w:val="004163BA"/>
    <w:rsid w:val="00423F28"/>
    <w:rsid w:val="00425C2B"/>
    <w:rsid w:val="004874C6"/>
    <w:rsid w:val="00495A59"/>
    <w:rsid w:val="004A1A52"/>
    <w:rsid w:val="004B6545"/>
    <w:rsid w:val="004C43EE"/>
    <w:rsid w:val="004D1C99"/>
    <w:rsid w:val="004D64F2"/>
    <w:rsid w:val="004F2D78"/>
    <w:rsid w:val="005133D7"/>
    <w:rsid w:val="00532245"/>
    <w:rsid w:val="0054313C"/>
    <w:rsid w:val="00556A01"/>
    <w:rsid w:val="00566E3D"/>
    <w:rsid w:val="005927AD"/>
    <w:rsid w:val="00596D07"/>
    <w:rsid w:val="005B0F43"/>
    <w:rsid w:val="00610868"/>
    <w:rsid w:val="00627140"/>
    <w:rsid w:val="006335DC"/>
    <w:rsid w:val="00633C65"/>
    <w:rsid w:val="006344A8"/>
    <w:rsid w:val="00642909"/>
    <w:rsid w:val="00655EA2"/>
    <w:rsid w:val="00664AC3"/>
    <w:rsid w:val="00697FA8"/>
    <w:rsid w:val="006C1222"/>
    <w:rsid w:val="006E1DE9"/>
    <w:rsid w:val="006E4B7F"/>
    <w:rsid w:val="00712730"/>
    <w:rsid w:val="007448E8"/>
    <w:rsid w:val="00767651"/>
    <w:rsid w:val="007716AB"/>
    <w:rsid w:val="007B3966"/>
    <w:rsid w:val="007C7701"/>
    <w:rsid w:val="007E4871"/>
    <w:rsid w:val="007E4C8C"/>
    <w:rsid w:val="007F2322"/>
    <w:rsid w:val="007F3F1B"/>
    <w:rsid w:val="007F5782"/>
    <w:rsid w:val="00803CCE"/>
    <w:rsid w:val="00804979"/>
    <w:rsid w:val="00825FCE"/>
    <w:rsid w:val="008458BC"/>
    <w:rsid w:val="008D6EBE"/>
    <w:rsid w:val="008E3644"/>
    <w:rsid w:val="008F5234"/>
    <w:rsid w:val="00934506"/>
    <w:rsid w:val="00936886"/>
    <w:rsid w:val="00950795"/>
    <w:rsid w:val="00961B41"/>
    <w:rsid w:val="009726E9"/>
    <w:rsid w:val="00972E69"/>
    <w:rsid w:val="009A3CA6"/>
    <w:rsid w:val="009D3491"/>
    <w:rsid w:val="00A11F19"/>
    <w:rsid w:val="00A24EC3"/>
    <w:rsid w:val="00A519CE"/>
    <w:rsid w:val="00A97016"/>
    <w:rsid w:val="00A97A2C"/>
    <w:rsid w:val="00AA4B20"/>
    <w:rsid w:val="00AB5B54"/>
    <w:rsid w:val="00AB6948"/>
    <w:rsid w:val="00AC4416"/>
    <w:rsid w:val="00AD7965"/>
    <w:rsid w:val="00B04D78"/>
    <w:rsid w:val="00B220A3"/>
    <w:rsid w:val="00B2335D"/>
    <w:rsid w:val="00B54FD1"/>
    <w:rsid w:val="00B677EE"/>
    <w:rsid w:val="00B81BB7"/>
    <w:rsid w:val="00B873D2"/>
    <w:rsid w:val="00BB702B"/>
    <w:rsid w:val="00BD2813"/>
    <w:rsid w:val="00BD7FC7"/>
    <w:rsid w:val="00BE2032"/>
    <w:rsid w:val="00C175B1"/>
    <w:rsid w:val="00C23D95"/>
    <w:rsid w:val="00C835B5"/>
    <w:rsid w:val="00C87D9E"/>
    <w:rsid w:val="00C91C82"/>
    <w:rsid w:val="00C9363D"/>
    <w:rsid w:val="00CA0F49"/>
    <w:rsid w:val="00CB26AC"/>
    <w:rsid w:val="00CF4CA4"/>
    <w:rsid w:val="00D15E95"/>
    <w:rsid w:val="00D21A3A"/>
    <w:rsid w:val="00D71A97"/>
    <w:rsid w:val="00DA4626"/>
    <w:rsid w:val="00DC7A43"/>
    <w:rsid w:val="00DD0109"/>
    <w:rsid w:val="00DD2A04"/>
    <w:rsid w:val="00E0034C"/>
    <w:rsid w:val="00E306F8"/>
    <w:rsid w:val="00E5277D"/>
    <w:rsid w:val="00E5597F"/>
    <w:rsid w:val="00E7337F"/>
    <w:rsid w:val="00E85A56"/>
    <w:rsid w:val="00F13349"/>
    <w:rsid w:val="00F1347B"/>
    <w:rsid w:val="00F2430E"/>
    <w:rsid w:val="00F527C3"/>
    <w:rsid w:val="00F659AC"/>
    <w:rsid w:val="00F75C13"/>
    <w:rsid w:val="00F9069F"/>
    <w:rsid w:val="00FA7F45"/>
    <w:rsid w:val="00FB6E17"/>
    <w:rsid w:val="00FD7845"/>
    <w:rsid w:val="00FF4741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1BB0D0"/>
  <w15:chartTrackingRefBased/>
  <w15:docId w15:val="{0B21C6A8-C603-4D4F-8720-D1B52BD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DC7A43"/>
    <w:rPr>
      <w:color w:val="605E5C"/>
      <w:shd w:val="clear" w:color="auto" w:fill="E1DFDD"/>
    </w:rPr>
  </w:style>
  <w:style w:type="character" w:customStyle="1" w:styleId="A7">
    <w:name w:val="A7"/>
    <w:uiPriority w:val="99"/>
    <w:rsid w:val="007448E8"/>
    <w:rPr>
      <w:color w:val="57585A"/>
      <w:sz w:val="18"/>
      <w:szCs w:val="18"/>
    </w:rPr>
  </w:style>
  <w:style w:type="paragraph" w:customStyle="1" w:styleId="m1732045038245849543xxxmsonormal">
    <w:name w:val="m_1732045038245849543xxxmsonormal"/>
    <w:basedOn w:val="Normal"/>
    <w:rsid w:val="00A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m1732045038245849543xxxa7">
    <w:name w:val="m_1732045038245849543xxxa7"/>
    <w:rsid w:val="00A9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730768687817?aff=oddtdtcreato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itasachs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4BAD3CC2E4611957B0A6E2A3C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2886-B53D-4DA0-90BD-835432F26E79}"/>
      </w:docPartPr>
      <w:docPartBody>
        <w:p w:rsidR="004507DC" w:rsidRDefault="00053ADC">
          <w:pPr>
            <w:pStyle w:val="0B04BAD3CC2E4611957B0A6E2A3C3FB1"/>
          </w:pPr>
          <w:r>
            <w:t>Event Date</w:t>
          </w:r>
        </w:p>
      </w:docPartBody>
    </w:docPart>
    <w:docPart>
      <w:docPartPr>
        <w:name w:val="C95740592BD34577854BCEF385EC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003D-E7C2-474D-9C92-4B3334280579}"/>
      </w:docPartPr>
      <w:docPartBody>
        <w:p w:rsidR="004507DC" w:rsidRDefault="00053ADC">
          <w:pPr>
            <w:pStyle w:val="C95740592BD34577854BCEF385ECA053"/>
          </w:pPr>
          <w:r>
            <w:t>Event Title, Up to Two Lines</w:t>
          </w:r>
        </w:p>
      </w:docPartBody>
    </w:docPart>
    <w:docPart>
      <w:docPartPr>
        <w:name w:val="5AE7E7A8245A458BB4E6720B72D3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F68E-74CC-4EE9-B645-2958345B232D}"/>
      </w:docPartPr>
      <w:docPartBody>
        <w:p w:rsidR="004507DC" w:rsidRDefault="00053ADC">
          <w:pPr>
            <w:pStyle w:val="5AE7E7A8245A458BB4E6720B72D302CA"/>
          </w:pPr>
          <w:r>
            <w:t>Event Description Heading</w:t>
          </w:r>
        </w:p>
      </w:docPartBody>
    </w:docPart>
    <w:docPart>
      <w:docPartPr>
        <w:name w:val="5806B693A2E346E0A47F983F2449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088D-B45F-4B90-A9C8-A0C244994B33}"/>
      </w:docPartPr>
      <w:docPartBody>
        <w:p w:rsidR="004507DC" w:rsidRDefault="00053ADC">
          <w:pPr>
            <w:pStyle w:val="5806B693A2E346E0A47F983F24495250"/>
          </w:pPr>
          <w:r>
            <w:t>Add Key Info About Your Event Here!</w:t>
          </w:r>
        </w:p>
      </w:docPartBody>
    </w:docPart>
    <w:docPart>
      <w:docPartPr>
        <w:name w:val="1F7F3F0E2930479CA029F38C10FC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20B8-B1B8-4026-A111-A06F1024ED0B}"/>
      </w:docPartPr>
      <w:docPartBody>
        <w:p w:rsidR="004507DC" w:rsidRDefault="00053ADC">
          <w:pPr>
            <w:pStyle w:val="1F7F3F0E2930479CA029F38C10FC6CA5"/>
          </w:pPr>
          <w:r>
            <w:t>____</w:t>
          </w:r>
        </w:p>
      </w:docPartBody>
    </w:docPart>
    <w:docPart>
      <w:docPartPr>
        <w:name w:val="A1F18DC888984581B1B3C9A1AD6D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0895-FECB-4D7A-8253-52DE25960B93}"/>
      </w:docPartPr>
      <w:docPartBody>
        <w:p w:rsidR="004507DC" w:rsidRDefault="00053ADC">
          <w:pPr>
            <w:pStyle w:val="A1F18DC888984581B1B3C9A1AD6DF13F"/>
          </w:pPr>
          <w:r>
            <w:t>Don’t Be Shy—Tell Them Why They Can’t Miss This Event!</w:t>
          </w:r>
        </w:p>
      </w:docPartBody>
    </w:docPart>
    <w:docPart>
      <w:docPartPr>
        <w:name w:val="84A7E493E85547E7BB9117095D91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A5C-A346-403A-9084-B5BFDFD04F23}"/>
      </w:docPartPr>
      <w:docPartBody>
        <w:p w:rsidR="004507DC" w:rsidRDefault="00053ADC">
          <w:pPr>
            <w:pStyle w:val="84A7E493E85547E7BB9117095D916B95"/>
          </w:pPr>
          <w:r w:rsidRPr="00655EA2">
            <w:t>____</w:t>
          </w:r>
        </w:p>
      </w:docPartBody>
    </w:docPart>
    <w:docPart>
      <w:docPartPr>
        <w:name w:val="523C740A7E764368A0624FBB71A6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2810-15D8-4FD1-8EBC-2F5A4AFB032F}"/>
      </w:docPartPr>
      <w:docPartBody>
        <w:p w:rsidR="004507DC" w:rsidRDefault="00053ADC">
          <w:pPr>
            <w:pStyle w:val="523C740A7E764368A0624FBB71A6BE5D"/>
          </w:pPr>
          <w:r>
            <w:t>One More Exciting Point Here!</w:t>
          </w:r>
        </w:p>
      </w:docPartBody>
    </w:docPart>
    <w:docPart>
      <w:docPartPr>
        <w:name w:val="ADF972ED3C224E4FBA560F82F5D7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E8C8-66D7-4B8B-ABCB-38ED75EB555A}"/>
      </w:docPartPr>
      <w:docPartBody>
        <w:p w:rsidR="004507DC" w:rsidRDefault="00053ADC">
          <w:pPr>
            <w:pStyle w:val="ADF972ED3C224E4FBA560F82F5D75610"/>
          </w:pPr>
          <w:r w:rsidRPr="00655EA2">
            <w:t>____</w:t>
          </w:r>
        </w:p>
      </w:docPartBody>
    </w:docPart>
    <w:docPart>
      <w:docPartPr>
        <w:name w:val="4664E420436A401F9741AF90FC2D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4927-E54E-44BF-8FF2-49BAD5F9BF04}"/>
      </w:docPartPr>
      <w:docPartBody>
        <w:p w:rsidR="004507DC" w:rsidRDefault="00053ADC">
          <w:pPr>
            <w:pStyle w:val="4664E420436A401F9741AF90FC2DA63E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C"/>
    <w:rsid w:val="00027C3E"/>
    <w:rsid w:val="00053ADC"/>
    <w:rsid w:val="001910F0"/>
    <w:rsid w:val="004507DC"/>
    <w:rsid w:val="005A15CE"/>
    <w:rsid w:val="00751619"/>
    <w:rsid w:val="00B21C60"/>
    <w:rsid w:val="00B74170"/>
    <w:rsid w:val="00E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4BAD3CC2E4611957B0A6E2A3C3FB1">
    <w:name w:val="0B04BAD3CC2E4611957B0A6E2A3C3FB1"/>
  </w:style>
  <w:style w:type="paragraph" w:customStyle="1" w:styleId="C95740592BD34577854BCEF385ECA053">
    <w:name w:val="C95740592BD34577854BCEF385ECA053"/>
  </w:style>
  <w:style w:type="paragraph" w:customStyle="1" w:styleId="5AE7E7A8245A458BB4E6720B72D302CA">
    <w:name w:val="5AE7E7A8245A458BB4E6720B72D302CA"/>
  </w:style>
  <w:style w:type="paragraph" w:customStyle="1" w:styleId="5806B693A2E346E0A47F983F24495250">
    <w:name w:val="5806B693A2E346E0A47F983F24495250"/>
  </w:style>
  <w:style w:type="paragraph" w:customStyle="1" w:styleId="1F7F3F0E2930479CA029F38C10FC6CA5">
    <w:name w:val="1F7F3F0E2930479CA029F38C10FC6CA5"/>
  </w:style>
  <w:style w:type="paragraph" w:customStyle="1" w:styleId="A1F18DC888984581B1B3C9A1AD6DF13F">
    <w:name w:val="A1F18DC888984581B1B3C9A1AD6DF13F"/>
  </w:style>
  <w:style w:type="paragraph" w:customStyle="1" w:styleId="84A7E493E85547E7BB9117095D916B95">
    <w:name w:val="84A7E493E85547E7BB9117095D916B95"/>
  </w:style>
  <w:style w:type="paragraph" w:customStyle="1" w:styleId="523C740A7E764368A0624FBB71A6BE5D">
    <w:name w:val="523C740A7E764368A0624FBB71A6BE5D"/>
  </w:style>
  <w:style w:type="paragraph" w:customStyle="1" w:styleId="ADF972ED3C224E4FBA560F82F5D75610">
    <w:name w:val="ADF972ED3C224E4FBA560F82F5D75610"/>
  </w:style>
  <w:style w:type="paragraph" w:customStyle="1" w:styleId="4664E420436A401F9741AF90FC2DA63E">
    <w:name w:val="4664E420436A401F9741AF90FC2DA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2377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Sachs</dc:creator>
  <cp:keywords/>
  <dc:description/>
  <cp:lastModifiedBy>Rosemarie Sachs</cp:lastModifiedBy>
  <cp:revision>76</cp:revision>
  <cp:lastPrinted>2012-12-25T21:02:00Z</cp:lastPrinted>
  <dcterms:created xsi:type="dcterms:W3CDTF">2023-09-22T01:05:00Z</dcterms:created>
  <dcterms:modified xsi:type="dcterms:W3CDTF">2023-10-16T20:40:00Z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