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D8" w:rsidRPr="0075076E" w:rsidRDefault="001743A6" w:rsidP="0075076E">
      <w:pPr>
        <w:spacing w:after="0"/>
        <w:ind w:left="-180"/>
        <w:rPr>
          <w:rFonts w:ascii="Arial" w:hAnsi="Arial" w:cs="Arial"/>
          <w:b/>
          <w:i/>
          <w:color w:val="1F497D" w:themeColor="text2"/>
          <w:sz w:val="96"/>
        </w:rPr>
      </w:pPr>
      <w:r w:rsidRPr="0075076E">
        <w:rPr>
          <w:rFonts w:ascii="Arial" w:hAnsi="Arial" w:cs="Arial"/>
          <w:b/>
          <w:i/>
          <w:noProof/>
          <w:color w:val="1F497D" w:themeColor="text2"/>
          <w:sz w:val="44"/>
        </w:rPr>
        <mc:AlternateContent>
          <mc:Choice Requires="wps">
            <w:drawing>
              <wp:anchor distT="0" distB="0" distL="114300" distR="114300" simplePos="0" relativeHeight="251659264" behindDoc="1" locked="0" layoutInCell="1" allowOverlap="1" wp14:anchorId="7AC3ED78" wp14:editId="497A1518">
                <wp:simplePos x="0" y="0"/>
                <wp:positionH relativeFrom="margin">
                  <wp:posOffset>-457200</wp:posOffset>
                </wp:positionH>
                <wp:positionV relativeFrom="margin">
                  <wp:posOffset>-182880</wp:posOffset>
                </wp:positionV>
                <wp:extent cx="10058400" cy="7772400"/>
                <wp:effectExtent l="0" t="0" r="0" b="0"/>
                <wp:wrapNone/>
                <wp:docPr id="1" name="Rectangle 1"/>
                <wp:cNvGraphicFramePr/>
                <a:graphic xmlns:a="http://schemas.openxmlformats.org/drawingml/2006/main">
                  <a:graphicData uri="http://schemas.microsoft.com/office/word/2010/wordprocessingShape">
                    <wps:wsp>
                      <wps:cNvSpPr/>
                      <wps:spPr>
                        <a:xfrm>
                          <a:off x="0" y="0"/>
                          <a:ext cx="10058400" cy="7772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14.4pt;width:11in;height:6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" fillcolor="#9bbb59 [3206]" stroked="f" strokeweight="2pt">
                <w10:wrap anchorx="margin" anchory="margin"/>
              </v:rect>
            </w:pict>
          </mc:Fallback>
        </mc:AlternateContent>
      </w:r>
      <w:r w:rsidR="00D944BD" w:rsidRPr="0075076E">
        <w:rPr>
          <w:rFonts w:ascii="Arial" w:hAnsi="Arial" w:cs="Arial"/>
          <w:b/>
          <w:i/>
          <w:color w:val="1F497D" w:themeColor="text2"/>
          <w:sz w:val="96"/>
        </w:rPr>
        <w:t>Registration</w:t>
      </w:r>
      <w:r w:rsidR="0059144B" w:rsidRPr="0075076E">
        <w:rPr>
          <w:rFonts w:ascii="Arial" w:hAnsi="Arial" w:cs="Arial"/>
          <w:b/>
          <w:i/>
          <w:color w:val="1F497D" w:themeColor="text2"/>
          <w:sz w:val="96"/>
        </w:rPr>
        <w:t xml:space="preserve"> </w:t>
      </w:r>
      <w:r w:rsidR="00D944BD" w:rsidRPr="0075076E">
        <w:rPr>
          <w:rFonts w:ascii="Arial" w:hAnsi="Arial" w:cs="Arial"/>
          <w:b/>
          <w:i/>
          <w:color w:val="1F497D" w:themeColor="text2"/>
          <w:sz w:val="96"/>
        </w:rPr>
        <w:t>Open</w:t>
      </w:r>
      <w:r w:rsidR="00CB7C45" w:rsidRPr="0075076E">
        <w:rPr>
          <w:rFonts w:ascii="Arial" w:hAnsi="Arial" w:cs="Arial"/>
          <w:b/>
          <w:i/>
          <w:color w:val="1F497D" w:themeColor="text2"/>
          <w:sz w:val="96"/>
        </w:rPr>
        <w:t>:</w:t>
      </w:r>
    </w:p>
    <w:p w:rsidR="00797E5A" w:rsidRDefault="00797E5A" w:rsidP="00797E5A">
      <w:pPr>
        <w:spacing w:before="160" w:after="0" w:line="240" w:lineRule="auto"/>
        <w:rPr>
          <w:rFonts w:eastAsia="Times New Roman" w:cs="Times New Roman"/>
          <w:sz w:val="20"/>
          <w:szCs w:val="20"/>
        </w:rPr>
      </w:pPr>
      <w:r>
        <w:rPr>
          <w:rFonts w:ascii="Arial" w:eastAsia="Times New Roman" w:hAnsi="Arial" w:cs="Arial"/>
          <w:b/>
          <w:i/>
          <w:color w:val="FFFFFF" w:themeColor="background1"/>
          <w:sz w:val="72"/>
          <w:szCs w:val="72"/>
          <w14:glow w14:rad="63500">
            <w14:schemeClr w14:val="accent3">
              <w14:alpha w14:val="40000"/>
              <w14:lumMod w14:val="50000"/>
            </w14:schemeClr>
          </w14:glow>
        </w:rPr>
        <w:t>Core Motivational Interviewing</w:t>
      </w:r>
      <w:r w:rsidRPr="00797E5A">
        <w:rPr>
          <w:rFonts w:eastAsia="Times New Roman" w:cs="Times New Roman"/>
          <w:sz w:val="20"/>
          <w:szCs w:val="20"/>
        </w:rPr>
        <w:t xml:space="preserve"> </w:t>
      </w:r>
    </w:p>
    <w:p w:rsidR="00797E5A" w:rsidRPr="00797E5A" w:rsidRDefault="00797E5A" w:rsidP="00797E5A">
      <w:pPr>
        <w:spacing w:before="160" w:after="0" w:line="240" w:lineRule="auto"/>
        <w:rPr>
          <w:rFonts w:eastAsia="Times New Roman" w:cs="Times New Roman"/>
          <w:sz w:val="24"/>
        </w:rPr>
      </w:pPr>
      <w:r w:rsidRPr="00797E5A">
        <w:rPr>
          <w:rFonts w:eastAsia="Times New Roman" w:cs="Times New Roman"/>
          <w:sz w:val="24"/>
        </w:rPr>
        <w:t>The goal of this two-day training will be to introduce the most current information on MI that supports its efficacy as an evidenced based practice.  Grounded in the underlying spirit of MI, the four processes introduced in 2013 will be reviewed and their utility will be explored. Participants will have an opportunity to learn the basic skill-set needed for MI, the underlying spirit and basic building blocks, and how it may be utilized in a variety of settings. Role play and practice are a large part of this experience. Participants will be encouraged to actively engage with the material and complete various exercises designed to strengthen awareness and hone skills.</w:t>
      </w:r>
      <w:r w:rsidR="00B96095" w:rsidRPr="00B96095">
        <w:rPr>
          <w:rFonts w:eastAsia="Times New Roman" w:cs="Times New Roman"/>
          <w:noProof/>
          <w:sz w:val="24"/>
          <w:szCs w:val="20"/>
        </w:rPr>
        <w:t xml:space="preserve"> </w:t>
      </w:r>
    </w:p>
    <w:p w:rsidR="00763E7C" w:rsidRDefault="00B96095" w:rsidP="001743A6">
      <w:pPr>
        <w:jc w:val="right"/>
        <w:rPr>
          <w:rFonts w:ascii="Times New Roman" w:eastAsia="Times New Roman" w:hAnsi="Times New Roman" w:cs="Times New Roman"/>
          <w:b/>
          <w:i/>
          <w:color w:val="FFFFFF" w:themeColor="background1"/>
          <w:sz w:val="52"/>
          <w:szCs w:val="19"/>
        </w:rPr>
      </w:pPr>
      <w:r>
        <w:rPr>
          <w:rFonts w:eastAsia="Times New Roman" w:cs="Times New Roman"/>
          <w:noProof/>
          <w:sz w:val="24"/>
          <w:szCs w:val="20"/>
        </w:rPr>
        <w:drawing>
          <wp:anchor distT="0" distB="0" distL="114300" distR="114300" simplePos="0" relativeHeight="251665408" behindDoc="0" locked="0" layoutInCell="1" allowOverlap="1" wp14:anchorId="6DF62F24" wp14:editId="187B6673">
            <wp:simplePos x="0" y="0"/>
            <wp:positionH relativeFrom="column">
              <wp:posOffset>7218680</wp:posOffset>
            </wp:positionH>
            <wp:positionV relativeFrom="paragraph">
              <wp:posOffset>13970</wp:posOffset>
            </wp:positionV>
            <wp:extent cx="1903095" cy="2178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E5A" w:rsidRPr="007C7ADC">
        <w:rPr>
          <w:rFonts w:ascii="Times New Roman" w:eastAsia="Times New Roman" w:hAnsi="Times New Roman" w:cs="Times New Roman"/>
          <w:b/>
          <w:i/>
          <w:noProof/>
          <w:color w:val="FFFFFF" w:themeColor="background1"/>
          <w:sz w:val="72"/>
          <w:szCs w:val="72"/>
        </w:rPr>
        <mc:AlternateContent>
          <mc:Choice Requires="wps">
            <w:drawing>
              <wp:anchor distT="0" distB="0" distL="114300" distR="114300" simplePos="0" relativeHeight="251660288" behindDoc="0" locked="0" layoutInCell="1" allowOverlap="1" wp14:anchorId="132741BD" wp14:editId="6411AC0D">
                <wp:simplePos x="0" y="0"/>
                <wp:positionH relativeFrom="margin">
                  <wp:posOffset>-457200</wp:posOffset>
                </wp:positionH>
                <wp:positionV relativeFrom="paragraph">
                  <wp:posOffset>89269</wp:posOffset>
                </wp:positionV>
                <wp:extent cx="10058400" cy="2785479"/>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58400" cy="27854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 xml:space="preserve">5. Demonstrate </w:t>
                            </w:r>
                            <w:bookmarkStart w:id="0" w:name="_GoBack"/>
                            <w:bookmarkEnd w:id="0"/>
                            <w:r w:rsidRPr="00797E5A">
                              <w:rPr>
                                <w:rFonts w:eastAsia="Times New Roman" w:cs="Times New Roman"/>
                                <w:sz w:val="24"/>
                                <w:szCs w:val="20"/>
                              </w:rPr>
                              <w:t>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2C4014">
                              <w:rPr>
                                <w:rFonts w:cs="Times New Roman"/>
                                <w:b/>
                                <w:bCs/>
                                <w:sz w:val="40"/>
                                <w:szCs w:val="40"/>
                              </w:rPr>
                              <w:t>MAC, MINT Certified Trainer</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r w:rsidRPr="00FC051F">
                              <w:rPr>
                                <w:rFonts w:eastAsia="Times New Roman" w:cs="Times New Roman"/>
                                <w:i/>
                                <w:color w:val="404040" w:themeColor="text1" w:themeTint="BF"/>
                                <w:sz w:val="24"/>
                                <w:szCs w:val="24"/>
                              </w:rPr>
                              <w:t xml:space="preserve">Alan is a MINT </w:t>
                            </w:r>
                            <w:r w:rsidR="002C4014">
                              <w:rPr>
                                <w:rFonts w:eastAsia="Times New Roman" w:cs="Times New Roman"/>
                                <w:i/>
                                <w:color w:val="404040" w:themeColor="text1" w:themeTint="BF"/>
                                <w:sz w:val="24"/>
                                <w:szCs w:val="24"/>
                              </w:rPr>
                              <w:t xml:space="preserve">certified </w:t>
                            </w:r>
                            <w:r w:rsidRPr="00FC051F">
                              <w:rPr>
                                <w:rFonts w:eastAsia="Times New Roman" w:cs="Times New Roman"/>
                                <w:i/>
                                <w:color w:val="404040" w:themeColor="text1" w:themeTint="BF"/>
                                <w:sz w:val="24"/>
                                <w:szCs w:val="24"/>
                              </w:rPr>
                              <w:t>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05pt;width:11in;height:2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" fillcolor="white [3201]" stroked="f" strokeweight=".5pt">
                <v:textbox>
                  <w:txbxContent>
                    <w:p w:rsidR="00797E5A" w:rsidRPr="00797E5A" w:rsidRDefault="00797E5A" w:rsidP="00797E5A">
                      <w:pPr>
                        <w:spacing w:after="0" w:line="240" w:lineRule="auto"/>
                        <w:ind w:left="90"/>
                        <w:rPr>
                          <w:rFonts w:eastAsia="Times New Roman" w:cs="Times New Roman"/>
                          <w:sz w:val="24"/>
                          <w:szCs w:val="20"/>
                        </w:rPr>
                      </w:pPr>
                      <w:r w:rsidRPr="00797E5A">
                        <w:rPr>
                          <w:rFonts w:eastAsia="Times New Roman" w:cs="Times New Roman"/>
                          <w:b/>
                          <w:sz w:val="32"/>
                          <w:szCs w:val="20"/>
                        </w:rPr>
                        <w:t>Objectives:</w:t>
                      </w:r>
                      <w:r w:rsidRPr="00797E5A">
                        <w:rPr>
                          <w:rFonts w:eastAsia="Times New Roman" w:cs="Times New Roman"/>
                          <w:b/>
                          <w:sz w:val="28"/>
                          <w:szCs w:val="20"/>
                        </w:rPr>
                        <w:tab/>
                      </w:r>
                      <w:r w:rsidRPr="00797E5A">
                        <w:rPr>
                          <w:rFonts w:eastAsia="Times New Roman" w:cs="Times New Roman"/>
                          <w:sz w:val="24"/>
                          <w:szCs w:val="20"/>
                        </w:rPr>
                        <w:t>At the end of this training participants will be able to:</w:t>
                      </w:r>
                      <w:r w:rsidR="00B96095" w:rsidRPr="00B96095">
                        <w:rPr>
                          <w:rFonts w:eastAsia="Times New Roman" w:cs="Times New Roman"/>
                          <w:noProof/>
                          <w:sz w:val="24"/>
                          <w:szCs w:val="20"/>
                        </w:rPr>
                        <w:t xml:space="preserve">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1. Describe the four processes utilized in Motivational Interviewing</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2. Illustrate the four foci of the MI spirit</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 xml:space="preserve">3. Explain the contrast of sustain and change talk </w:t>
                      </w:r>
                    </w:p>
                    <w:p w:rsidR="00797E5A" w:rsidRPr="00797E5A" w:rsidRDefault="00797E5A" w:rsidP="00797E5A">
                      <w:pPr>
                        <w:spacing w:after="0" w:line="240" w:lineRule="auto"/>
                        <w:ind w:left="2074"/>
                        <w:rPr>
                          <w:rFonts w:eastAsia="Times New Roman" w:cs="Times New Roman"/>
                          <w:sz w:val="24"/>
                          <w:szCs w:val="20"/>
                        </w:rPr>
                      </w:pPr>
                      <w:r w:rsidRPr="00797E5A">
                        <w:rPr>
                          <w:rFonts w:eastAsia="Times New Roman" w:cs="Times New Roman"/>
                          <w:sz w:val="24"/>
                          <w:szCs w:val="20"/>
                        </w:rPr>
                        <w:t>4. Discuss concrete strategies for addressing discord in the conversation.</w:t>
                      </w:r>
                    </w:p>
                    <w:p w:rsidR="00797E5A" w:rsidRPr="00797E5A" w:rsidRDefault="00797E5A" w:rsidP="00797E5A">
                      <w:pPr>
                        <w:spacing w:after="120" w:line="240" w:lineRule="auto"/>
                        <w:ind w:left="2074"/>
                        <w:rPr>
                          <w:rFonts w:eastAsia="Times New Roman" w:cs="Times New Roman"/>
                          <w:sz w:val="24"/>
                          <w:szCs w:val="20"/>
                        </w:rPr>
                      </w:pPr>
                      <w:r w:rsidRPr="00797E5A">
                        <w:rPr>
                          <w:rFonts w:eastAsia="Times New Roman" w:cs="Times New Roman"/>
                          <w:sz w:val="24"/>
                          <w:szCs w:val="20"/>
                        </w:rPr>
                        <w:t xml:space="preserve">5. Demonstrate </w:t>
                      </w:r>
                      <w:bookmarkStart w:id="1" w:name="_GoBack"/>
                      <w:bookmarkEnd w:id="1"/>
                      <w:r w:rsidRPr="00797E5A">
                        <w:rPr>
                          <w:rFonts w:eastAsia="Times New Roman" w:cs="Times New Roman"/>
                          <w:sz w:val="24"/>
                          <w:szCs w:val="20"/>
                        </w:rPr>
                        <w:t>the ability to provide empathic reflective statements.</w:t>
                      </w:r>
                    </w:p>
                    <w:p w:rsidR="00797E5A" w:rsidRPr="00797E5A" w:rsidRDefault="0075076E" w:rsidP="00797E5A">
                      <w:pPr>
                        <w:spacing w:after="0"/>
                        <w:ind w:left="360"/>
                        <w:rPr>
                          <w:rFonts w:cs="Times New Roman"/>
                          <w:b/>
                          <w:bCs/>
                          <w:sz w:val="40"/>
                          <w:szCs w:val="40"/>
                        </w:rPr>
                      </w:pPr>
                      <w:r w:rsidRPr="00797E5A">
                        <w:rPr>
                          <w:b/>
                          <w:color w:val="1F497D" w:themeColor="text2"/>
                          <w:sz w:val="40"/>
                        </w:rPr>
                        <w:t>Training Facilitated by</w:t>
                      </w:r>
                      <w:r w:rsidRPr="00797E5A">
                        <w:rPr>
                          <w:b/>
                          <w:color w:val="1F497D" w:themeColor="text2"/>
                          <w:sz w:val="40"/>
                          <w:szCs w:val="40"/>
                        </w:rPr>
                        <w:t xml:space="preserve">: </w:t>
                      </w:r>
                      <w:r w:rsidR="00797E5A" w:rsidRPr="00797E5A">
                        <w:rPr>
                          <w:rFonts w:cs="Times New Roman"/>
                          <w:b/>
                          <w:bCs/>
                          <w:sz w:val="40"/>
                          <w:szCs w:val="40"/>
                        </w:rPr>
                        <w:t>Alan Lyme,</w:t>
                      </w:r>
                      <w:r w:rsidR="00797E5A" w:rsidRPr="00797E5A">
                        <w:rPr>
                          <w:rFonts w:cs="Times New Roman"/>
                          <w:bCs/>
                          <w:sz w:val="40"/>
                          <w:szCs w:val="40"/>
                        </w:rPr>
                        <w:t xml:space="preserve"> </w:t>
                      </w:r>
                      <w:r w:rsidR="006D635D">
                        <w:rPr>
                          <w:rFonts w:cs="Times New Roman"/>
                          <w:b/>
                          <w:bCs/>
                          <w:sz w:val="40"/>
                          <w:szCs w:val="40"/>
                        </w:rPr>
                        <w:t xml:space="preserve">LISW, </w:t>
                      </w:r>
                      <w:r w:rsidR="002C4014">
                        <w:rPr>
                          <w:rFonts w:cs="Times New Roman"/>
                          <w:b/>
                          <w:bCs/>
                          <w:sz w:val="40"/>
                          <w:szCs w:val="40"/>
                        </w:rPr>
                        <w:t>MAC, MINT Certified Trainer</w:t>
                      </w:r>
                    </w:p>
                    <w:p w:rsidR="00F205EF" w:rsidRPr="00FC051F" w:rsidRDefault="00F205EF" w:rsidP="00F205EF">
                      <w:pPr>
                        <w:spacing w:before="120" w:after="0" w:line="240" w:lineRule="auto"/>
                        <w:ind w:left="547"/>
                        <w:rPr>
                          <w:rFonts w:eastAsia="Times New Roman" w:cs="Times New Roman"/>
                          <w:i/>
                          <w:color w:val="404040" w:themeColor="text1" w:themeTint="BF"/>
                          <w:sz w:val="24"/>
                          <w:szCs w:val="24"/>
                        </w:rPr>
                      </w:pPr>
                      <w:r w:rsidRPr="00FC051F">
                        <w:rPr>
                          <w:rFonts w:eastAsia="Times New Roman" w:cs="Times New Roman"/>
                          <w:b/>
                          <w:i/>
                          <w:color w:val="404040" w:themeColor="text1" w:themeTint="BF"/>
                          <w:sz w:val="24"/>
                          <w:szCs w:val="24"/>
                        </w:rPr>
                        <w:t>Alan Lyme</w:t>
                      </w:r>
                      <w:r w:rsidRPr="00FC051F">
                        <w:rPr>
                          <w:rFonts w:eastAsia="Times New Roman" w:cs="Times New Roman"/>
                          <w:i/>
                          <w:color w:val="404040" w:themeColor="text1" w:themeTint="BF"/>
                          <w:sz w:val="24"/>
                          <w:szCs w:val="24"/>
                        </w:rPr>
                        <w:t xml:space="preserve"> brings respected and innovative clinical and program management skills as the Training Director for the Phoenix Center’s Lottie Beal Gibson Center of Excellence in Greenville, South Carolina. Alan has provided trainings nationally on Motivational Interviewing, Clinical Supervision, and Skills on Working with Men. He received a Bachelor’s Degree in Social Work from Florida Atlantic University in 1998 and a Master’s Degree in Social Work from Barry University in 1999. </w:t>
                      </w:r>
                      <w:r w:rsidR="006D635D">
                        <w:rPr>
                          <w:rFonts w:eastAsia="Times New Roman" w:cs="Times New Roman"/>
                          <w:i/>
                          <w:color w:val="404040" w:themeColor="text1" w:themeTint="BF"/>
                          <w:sz w:val="24"/>
                          <w:szCs w:val="24"/>
                        </w:rPr>
                        <w:t xml:space="preserve">Since 2004, </w:t>
                      </w:r>
                      <w:r w:rsidRPr="00FC051F">
                        <w:rPr>
                          <w:rFonts w:eastAsia="Times New Roman" w:cs="Times New Roman"/>
                          <w:i/>
                          <w:color w:val="404040" w:themeColor="text1" w:themeTint="BF"/>
                          <w:sz w:val="24"/>
                          <w:szCs w:val="24"/>
                        </w:rPr>
                        <w:t xml:space="preserve">Alan is a MINT </w:t>
                      </w:r>
                      <w:r w:rsidR="002C4014">
                        <w:rPr>
                          <w:rFonts w:eastAsia="Times New Roman" w:cs="Times New Roman"/>
                          <w:i/>
                          <w:color w:val="404040" w:themeColor="text1" w:themeTint="BF"/>
                          <w:sz w:val="24"/>
                          <w:szCs w:val="24"/>
                        </w:rPr>
                        <w:t xml:space="preserve">certified </w:t>
                      </w:r>
                      <w:r w:rsidRPr="00FC051F">
                        <w:rPr>
                          <w:rFonts w:eastAsia="Times New Roman" w:cs="Times New Roman"/>
                          <w:i/>
                          <w:color w:val="404040" w:themeColor="text1" w:themeTint="BF"/>
                          <w:sz w:val="24"/>
                          <w:szCs w:val="24"/>
                        </w:rPr>
                        <w:t>Motivational Interviewing trainer, an Internationally Certified Clinical Supervisor, and an Internationally Certified Alcohol and Drug Counselor.</w:t>
                      </w:r>
                    </w:p>
                    <w:p w:rsidR="007C7ADC" w:rsidRPr="00797E5A" w:rsidRDefault="007C7ADC" w:rsidP="00B96095">
                      <w:pPr>
                        <w:spacing w:after="0"/>
                        <w:ind w:left="360" w:right="418"/>
                        <w:rPr>
                          <w:color w:val="000000" w:themeColor="text1"/>
                          <w:sz w:val="28"/>
                          <w:szCs w:val="24"/>
                        </w:rPr>
                      </w:pPr>
                    </w:p>
                  </w:txbxContent>
                </v:textbox>
                <w10:wrap anchorx="margin"/>
              </v:shape>
            </w:pict>
          </mc:Fallback>
        </mc:AlternateContent>
      </w:r>
    </w:p>
    <w:p w:rsidR="00797E5A" w:rsidRDefault="00797E5A" w:rsidP="001743A6">
      <w:pPr>
        <w:jc w:val="right"/>
        <w:rPr>
          <w:rFonts w:ascii="Times New Roman" w:eastAsia="Times New Roman" w:hAnsi="Times New Roman" w:cs="Times New Roman"/>
          <w:b/>
          <w:i/>
          <w:color w:val="FFFFFF" w:themeColor="background1"/>
          <w:sz w:val="52"/>
          <w:szCs w:val="19"/>
        </w:rPr>
      </w:pPr>
    </w:p>
    <w:p w:rsidR="00763E7C" w:rsidRPr="00FC76F3" w:rsidRDefault="00763E7C" w:rsidP="001743A6">
      <w:pPr>
        <w:jc w:val="right"/>
        <w:rPr>
          <w:rFonts w:ascii="Times New Roman" w:eastAsia="Times New Roman" w:hAnsi="Times New Roman" w:cs="Times New Roman"/>
          <w:b/>
          <w:i/>
          <w:color w:val="FFFFFF" w:themeColor="background1"/>
          <w:sz w:val="56"/>
          <w:szCs w:val="19"/>
        </w:rPr>
      </w:pPr>
    </w:p>
    <w:p w:rsidR="00763E7C" w:rsidRPr="000150D3" w:rsidRDefault="00763E7C" w:rsidP="001743A6">
      <w:pPr>
        <w:jc w:val="right"/>
        <w:rPr>
          <w:rFonts w:ascii="Times New Roman" w:eastAsia="Times New Roman" w:hAnsi="Times New Roman" w:cs="Times New Roman"/>
          <w:b/>
          <w:i/>
          <w:color w:val="FFFFFF" w:themeColor="background1"/>
          <w:sz w:val="72"/>
          <w:szCs w:val="19"/>
        </w:rPr>
      </w:pPr>
    </w:p>
    <w:p w:rsidR="00763E7C" w:rsidRPr="0059144B" w:rsidRDefault="00797E5A" w:rsidP="001743A6">
      <w:pPr>
        <w:jc w:val="right"/>
        <w:rPr>
          <w:rFonts w:ascii="Times New Roman" w:eastAsia="Times New Roman" w:hAnsi="Times New Roman" w:cs="Times New Roman"/>
          <w:b/>
          <w:i/>
          <w:color w:val="FFFFFF" w:themeColor="background1"/>
          <w:sz w:val="72"/>
          <w:szCs w:val="19"/>
        </w:rPr>
      </w:pPr>
      <w:r>
        <w:rPr>
          <w:rFonts w:ascii="Arial" w:eastAsia="Times New Roman" w:hAnsi="Arial" w:cs="Arial"/>
          <w:b/>
          <w:i/>
          <w:noProof/>
          <w:color w:val="1F497D" w:themeColor="text2"/>
          <w:sz w:val="56"/>
          <w:szCs w:val="19"/>
        </w:rPr>
        <mc:AlternateContent>
          <mc:Choice Requires="wps">
            <w:drawing>
              <wp:anchor distT="0" distB="0" distL="114300" distR="114300" simplePos="0" relativeHeight="251663360" behindDoc="0" locked="0" layoutInCell="1" allowOverlap="1" wp14:anchorId="0414B6FF" wp14:editId="29BD136E">
                <wp:simplePos x="0" y="0"/>
                <wp:positionH relativeFrom="column">
                  <wp:posOffset>-457200</wp:posOffset>
                </wp:positionH>
                <wp:positionV relativeFrom="paragraph">
                  <wp:posOffset>429541</wp:posOffset>
                </wp:positionV>
                <wp:extent cx="5266690" cy="2254102"/>
                <wp:effectExtent l="0" t="0" r="0" b="0"/>
                <wp:wrapNone/>
                <wp:docPr id="7" name="Text Box 7"/>
                <wp:cNvGraphicFramePr/>
                <a:graphic xmlns:a="http://schemas.openxmlformats.org/drawingml/2006/main">
                  <a:graphicData uri="http://schemas.microsoft.com/office/word/2010/wordprocessingShape">
                    <wps:wsp>
                      <wps:cNvSpPr txBox="1"/>
                      <wps:spPr>
                        <a:xfrm>
                          <a:off x="0" y="0"/>
                          <a:ext cx="5266690" cy="2254102"/>
                        </a:xfrm>
                        <a:prstGeom prst="rect">
                          <a:avLst/>
                        </a:prstGeom>
                        <a:solidFill>
                          <a:schemeClr val="accent3">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C32AA0" w:rsidP="00D944BD">
                            <w:pPr>
                              <w:spacing w:after="0"/>
                              <w:ind w:left="360"/>
                              <w:rPr>
                                <w:sz w:val="16"/>
                              </w:rPr>
                            </w:pPr>
                            <w:hyperlink r:id="rId7" w:history="1">
                              <w:r w:rsidR="00DD24F0" w:rsidRPr="002258AB">
                                <w:rPr>
                                  <w:rStyle w:val="Hyperlink"/>
                                  <w:sz w:val="28"/>
                                </w:rPr>
                                <w:t>www.gibsontrainingcenter.org</w:t>
                              </w:r>
                            </w:hyperlink>
                            <w:r w:rsidR="00DD24F0">
                              <w:rPr>
                                <w:sz w:val="28"/>
                              </w:rPr>
                              <w:t xml:space="preserve"> under the clinical training tab</w:t>
                            </w:r>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8" w:history="1">
                              <w:r w:rsidRPr="00BA3FF2">
                                <w:rPr>
                                  <w:rStyle w:val="Hyperlink"/>
                                  <w:sz w:val="28"/>
                                </w:rPr>
                                <w:t>sbentley@phoenixcenter.org</w:t>
                              </w:r>
                            </w:hyperlink>
                            <w:r w:rsidR="0059144B" w:rsidRPr="00D944BD">
                              <w:rPr>
                                <w:sz w:val="28"/>
                              </w:rPr>
                              <w:t xml:space="preserve"> | 864-467-3065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36pt;margin-top:33.8pt;width:414.7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" fillcolor="#76923c [2406]" stroked="f" strokeweight=".5pt">
                <v:textbox>
                  <w:txbxContent>
                    <w:p w:rsidR="0059144B" w:rsidRPr="00CB7C45" w:rsidRDefault="0059144B" w:rsidP="0075076E">
                      <w:pPr>
                        <w:spacing w:before="240" w:after="0"/>
                        <w:ind w:left="360"/>
                        <w:rPr>
                          <w:rFonts w:ascii="Arial" w:hAnsi="Arial" w:cs="Arial"/>
                          <w:b/>
                          <w:i/>
                          <w:color w:val="FFFFFF" w:themeColor="background1"/>
                          <w:sz w:val="32"/>
                          <w:szCs w:val="32"/>
                        </w:rPr>
                      </w:pPr>
                      <w:r w:rsidRPr="00CB7C45">
                        <w:rPr>
                          <w:rFonts w:ascii="Arial" w:hAnsi="Arial" w:cs="Arial"/>
                          <w:b/>
                          <w:i/>
                          <w:color w:val="FFFFFF" w:themeColor="background1"/>
                          <w:sz w:val="32"/>
                          <w:szCs w:val="32"/>
                        </w:rPr>
                        <w:t>Spaces are filling up fast!!</w:t>
                      </w:r>
                      <w:r w:rsidR="00D944BD" w:rsidRPr="00CB7C45">
                        <w:rPr>
                          <w:rFonts w:ascii="Arial" w:hAnsi="Arial" w:cs="Arial"/>
                          <w:b/>
                          <w:i/>
                          <w:color w:val="FFFFFF" w:themeColor="background1"/>
                          <w:sz w:val="32"/>
                          <w:szCs w:val="32"/>
                        </w:rPr>
                        <w:t xml:space="preserve">  Register today!!</w:t>
                      </w:r>
                    </w:p>
                    <w:p w:rsidR="0059144B" w:rsidRPr="00D944BD" w:rsidRDefault="0059144B" w:rsidP="00D944BD">
                      <w:pPr>
                        <w:spacing w:after="0"/>
                        <w:ind w:left="360"/>
                        <w:rPr>
                          <w:sz w:val="16"/>
                        </w:rPr>
                      </w:pPr>
                    </w:p>
                    <w:p w:rsidR="0059144B" w:rsidRPr="000A0974" w:rsidRDefault="0059144B" w:rsidP="00D944BD">
                      <w:pPr>
                        <w:spacing w:after="0"/>
                        <w:ind w:left="360"/>
                        <w:rPr>
                          <w:b/>
                          <w:sz w:val="28"/>
                        </w:rPr>
                      </w:pPr>
                      <w:r w:rsidRPr="000A0974">
                        <w:rPr>
                          <w:b/>
                          <w:sz w:val="28"/>
                        </w:rPr>
                        <w:t>To register online, please visit:</w:t>
                      </w:r>
                    </w:p>
                    <w:p w:rsidR="0059144B" w:rsidRPr="00382057" w:rsidRDefault="00DD24F0" w:rsidP="00D944BD">
                      <w:pPr>
                        <w:spacing w:after="0"/>
                        <w:ind w:left="360"/>
                        <w:rPr>
                          <w:sz w:val="16"/>
                        </w:rPr>
                      </w:pPr>
                      <w:hyperlink r:id="rId9" w:history="1">
                        <w:r w:rsidRPr="002258AB">
                          <w:rPr>
                            <w:rStyle w:val="Hyperlink"/>
                            <w:sz w:val="28"/>
                          </w:rPr>
                          <w:t>www.gibsontrainingcenter.org</w:t>
                        </w:r>
                      </w:hyperlink>
                      <w:r>
                        <w:rPr>
                          <w:sz w:val="28"/>
                        </w:rPr>
                        <w:t xml:space="preserve"> under the clinical training tab</w:t>
                      </w:r>
                      <w:bookmarkStart w:id="1" w:name="_GoBack"/>
                      <w:bookmarkEnd w:id="1"/>
                    </w:p>
                    <w:p w:rsidR="0059144B" w:rsidRPr="000A0974" w:rsidRDefault="0059144B" w:rsidP="00382057">
                      <w:pPr>
                        <w:spacing w:before="120" w:after="0"/>
                        <w:ind w:left="360"/>
                        <w:rPr>
                          <w:b/>
                          <w:sz w:val="28"/>
                        </w:rPr>
                      </w:pPr>
                      <w:r w:rsidRPr="000A0974">
                        <w:rPr>
                          <w:b/>
                          <w:sz w:val="28"/>
                        </w:rPr>
                        <w:t>For more information, please contact:</w:t>
                      </w:r>
                    </w:p>
                    <w:p w:rsidR="0059144B" w:rsidRPr="00D944BD" w:rsidRDefault="00797E5A" w:rsidP="00D944BD">
                      <w:pPr>
                        <w:spacing w:after="0"/>
                        <w:ind w:left="360"/>
                        <w:rPr>
                          <w:sz w:val="28"/>
                        </w:rPr>
                      </w:pPr>
                      <w:r>
                        <w:rPr>
                          <w:sz w:val="28"/>
                        </w:rPr>
                        <w:t>Stephanie Bentley</w:t>
                      </w:r>
                      <w:r w:rsidR="0059144B" w:rsidRPr="00D944BD">
                        <w:rPr>
                          <w:sz w:val="28"/>
                        </w:rPr>
                        <w:t xml:space="preserve"> | </w:t>
                      </w:r>
                      <w:hyperlink r:id="rId10" w:history="1">
                        <w:r w:rsidRPr="00BA3FF2">
                          <w:rPr>
                            <w:rStyle w:val="Hyperlink"/>
                            <w:sz w:val="28"/>
                          </w:rPr>
                          <w:t>sbentley@phoenixcenter.org</w:t>
                        </w:r>
                      </w:hyperlink>
                      <w:r w:rsidR="0059144B" w:rsidRPr="00D944BD">
                        <w:rPr>
                          <w:sz w:val="28"/>
                        </w:rPr>
                        <w:t xml:space="preserve"> | 864-467-3065</w:t>
                      </w:r>
                    </w:p>
                  </w:txbxContent>
                </v:textbox>
              </v:shape>
            </w:pict>
          </mc:Fallback>
        </mc:AlternateContent>
      </w:r>
    </w:p>
    <w:p w:rsidR="00763E7C" w:rsidRPr="00B319E7" w:rsidRDefault="00CB7C45" w:rsidP="00797E5A">
      <w:pPr>
        <w:spacing w:after="0"/>
        <w:ind w:left="7560"/>
        <w:jc w:val="center"/>
        <w:rPr>
          <w:rFonts w:ascii="Arial" w:eastAsia="Times New Roman" w:hAnsi="Arial" w:cs="Arial"/>
          <w:b/>
          <w:i/>
          <w:color w:val="1F497D" w:themeColor="text2"/>
          <w:sz w:val="56"/>
          <w:szCs w:val="19"/>
        </w:rPr>
      </w:pPr>
      <w:r>
        <w:rPr>
          <w:rFonts w:ascii="Arial" w:eastAsia="Times New Roman" w:hAnsi="Arial" w:cs="Arial"/>
          <w:b/>
          <w:i/>
          <w:noProof/>
          <w:color w:val="1F497D" w:themeColor="text2"/>
          <w:sz w:val="56"/>
          <w:szCs w:val="19"/>
        </w:rPr>
        <w:drawing>
          <wp:anchor distT="0" distB="0" distL="114300" distR="114300" simplePos="0" relativeHeight="251664384" behindDoc="0" locked="0" layoutInCell="1" allowOverlap="1" wp14:anchorId="3E0BFDD7" wp14:editId="6D15F446">
            <wp:simplePos x="0" y="0"/>
            <wp:positionH relativeFrom="column">
              <wp:posOffset>4433570</wp:posOffset>
            </wp:positionH>
            <wp:positionV relativeFrom="paragraph">
              <wp:posOffset>237490</wp:posOffset>
            </wp:positionV>
            <wp:extent cx="759460" cy="759460"/>
            <wp:effectExtent l="114300" t="133350" r="269240" b="288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Center - Bird only larg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4014">
        <w:rPr>
          <w:rFonts w:ascii="Arial" w:eastAsia="Times New Roman" w:hAnsi="Arial" w:cs="Arial"/>
          <w:b/>
          <w:i/>
          <w:noProof/>
          <w:color w:val="1F497D" w:themeColor="text2"/>
          <w:sz w:val="56"/>
          <w:szCs w:val="19"/>
        </w:rPr>
        <w:t>February 6-7 2020</w:t>
      </w:r>
    </w:p>
    <w:p w:rsidR="00763E7C" w:rsidRPr="0059144B" w:rsidRDefault="00934F19" w:rsidP="00797E5A">
      <w:pPr>
        <w:spacing w:after="0"/>
        <w:ind w:left="7560"/>
        <w:jc w:val="center"/>
        <w:rPr>
          <w:rFonts w:ascii="Arial" w:eastAsia="Times New Roman" w:hAnsi="Arial" w:cs="Arial"/>
          <w:b/>
          <w:color w:val="1F497D" w:themeColor="text2"/>
          <w:sz w:val="40"/>
          <w:szCs w:val="19"/>
        </w:rPr>
      </w:pPr>
      <w:r>
        <w:rPr>
          <w:rFonts w:ascii="Arial" w:eastAsia="Times New Roman" w:hAnsi="Arial" w:cs="Arial"/>
          <w:b/>
          <w:color w:val="1F497D" w:themeColor="text2"/>
          <w:sz w:val="40"/>
          <w:szCs w:val="19"/>
        </w:rPr>
        <w:t>9:00a</w:t>
      </w:r>
      <w:r w:rsidR="00763E7C" w:rsidRPr="0059144B">
        <w:rPr>
          <w:rFonts w:ascii="Arial" w:eastAsia="Times New Roman" w:hAnsi="Arial" w:cs="Arial"/>
          <w:b/>
          <w:color w:val="1F497D" w:themeColor="text2"/>
          <w:sz w:val="40"/>
          <w:szCs w:val="19"/>
        </w:rPr>
        <w:t xml:space="preserve"> – 4:</w:t>
      </w:r>
      <w:r w:rsidR="00797E5A">
        <w:rPr>
          <w:rFonts w:ascii="Arial" w:eastAsia="Times New Roman" w:hAnsi="Arial" w:cs="Arial"/>
          <w:b/>
          <w:color w:val="1F497D" w:themeColor="text2"/>
          <w:sz w:val="40"/>
          <w:szCs w:val="19"/>
        </w:rPr>
        <w:t>3</w:t>
      </w:r>
      <w:r w:rsidR="00763E7C" w:rsidRPr="0059144B">
        <w:rPr>
          <w:rFonts w:ascii="Arial" w:eastAsia="Times New Roman" w:hAnsi="Arial" w:cs="Arial"/>
          <w:b/>
          <w:color w:val="1F497D" w:themeColor="text2"/>
          <w:sz w:val="40"/>
          <w:szCs w:val="19"/>
        </w:rPr>
        <w:t>0p</w:t>
      </w:r>
    </w:p>
    <w:p w:rsidR="0059144B" w:rsidRPr="0059144B" w:rsidRDefault="0059144B" w:rsidP="00797E5A">
      <w:pPr>
        <w:spacing w:after="0"/>
        <w:ind w:left="7560"/>
        <w:jc w:val="center"/>
        <w:rPr>
          <w:rFonts w:ascii="Arial" w:eastAsia="Times New Roman" w:hAnsi="Arial" w:cs="Arial"/>
          <w:b/>
          <w:color w:val="1F497D" w:themeColor="text2"/>
          <w:sz w:val="40"/>
          <w:szCs w:val="19"/>
        </w:rPr>
      </w:pPr>
      <w:r w:rsidRPr="0059144B">
        <w:rPr>
          <w:rFonts w:ascii="Arial" w:eastAsia="Times New Roman" w:hAnsi="Arial" w:cs="Arial"/>
          <w:b/>
          <w:color w:val="1F497D" w:themeColor="text2"/>
          <w:sz w:val="40"/>
          <w:szCs w:val="19"/>
        </w:rPr>
        <w:t>Cost $</w:t>
      </w:r>
      <w:r w:rsidR="00797E5A">
        <w:rPr>
          <w:rFonts w:ascii="Arial" w:eastAsia="Times New Roman" w:hAnsi="Arial" w:cs="Arial"/>
          <w:b/>
          <w:color w:val="1F497D" w:themeColor="text2"/>
          <w:sz w:val="40"/>
          <w:szCs w:val="19"/>
        </w:rPr>
        <w:t>250</w:t>
      </w:r>
    </w:p>
    <w:p w:rsidR="00763E7C" w:rsidRPr="000150D3" w:rsidRDefault="00797E5A" w:rsidP="00763E7C">
      <w:pPr>
        <w:spacing w:after="0"/>
        <w:jc w:val="right"/>
        <w:rPr>
          <w:rFonts w:ascii="Arial" w:eastAsia="Times New Roman" w:hAnsi="Arial" w:cs="Arial"/>
          <w:b/>
          <w:color w:val="FFFFFF" w:themeColor="background1"/>
          <w:sz w:val="32"/>
          <w:szCs w:val="19"/>
        </w:rPr>
      </w:pPr>
      <w:r>
        <w:rPr>
          <w:rFonts w:ascii="Arial" w:eastAsia="Times New Roman" w:hAnsi="Arial" w:cs="Arial"/>
          <w:b/>
          <w:color w:val="FFFFFF" w:themeColor="background1"/>
          <w:sz w:val="32"/>
          <w:szCs w:val="19"/>
        </w:rPr>
        <w:t>Lottie Beal Gibson</w:t>
      </w:r>
      <w:r w:rsidR="00D36EC2">
        <w:rPr>
          <w:rFonts w:ascii="Arial" w:eastAsia="Times New Roman" w:hAnsi="Arial" w:cs="Arial"/>
          <w:b/>
          <w:color w:val="FFFFFF" w:themeColor="background1"/>
          <w:sz w:val="32"/>
          <w:szCs w:val="19"/>
        </w:rPr>
        <w:t xml:space="preserve"> Center of</w:t>
      </w:r>
      <w:r w:rsidR="00763E7C" w:rsidRPr="000150D3">
        <w:rPr>
          <w:rFonts w:ascii="Arial" w:eastAsia="Times New Roman" w:hAnsi="Arial" w:cs="Arial"/>
          <w:b/>
          <w:color w:val="FFFFFF" w:themeColor="background1"/>
          <w:sz w:val="32"/>
          <w:szCs w:val="19"/>
        </w:rPr>
        <w:t xml:space="preserve"> Excellence</w:t>
      </w:r>
    </w:p>
    <w:p w:rsidR="00763E7C" w:rsidRPr="000150D3" w:rsidRDefault="00763E7C" w:rsidP="00763E7C">
      <w:pPr>
        <w:spacing w:after="0"/>
        <w:jc w:val="right"/>
        <w:rPr>
          <w:rFonts w:ascii="Arial" w:eastAsia="Times New Roman" w:hAnsi="Arial" w:cs="Arial"/>
          <w:b/>
          <w:color w:val="FFFFFF" w:themeColor="background1"/>
          <w:sz w:val="40"/>
          <w:szCs w:val="19"/>
        </w:rPr>
      </w:pPr>
      <w:r w:rsidRPr="000150D3">
        <w:rPr>
          <w:rFonts w:ascii="Arial" w:eastAsia="Times New Roman" w:hAnsi="Arial" w:cs="Arial"/>
          <w:b/>
          <w:color w:val="FFFFFF" w:themeColor="background1"/>
          <w:sz w:val="32"/>
          <w:szCs w:val="19"/>
        </w:rPr>
        <w:t>130 Industrial Drive, Greenville, SC  29607</w:t>
      </w:r>
    </w:p>
    <w:sectPr w:rsidR="00763E7C" w:rsidRPr="000150D3" w:rsidSect="00763E7C">
      <w:pgSz w:w="15840" w:h="12240" w:orient="landscape"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3B4C"/>
    <w:multiLevelType w:val="hybridMultilevel"/>
    <w:tmpl w:val="09E2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05470F"/>
    <w:multiLevelType w:val="hybridMultilevel"/>
    <w:tmpl w:val="A8C4D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103143"/>
    <w:multiLevelType w:val="hybridMultilevel"/>
    <w:tmpl w:val="2D8CC53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B83443"/>
    <w:multiLevelType w:val="hybridMultilevel"/>
    <w:tmpl w:val="44F60CC0"/>
    <w:lvl w:ilvl="0" w:tplc="93E4024A">
      <w:start w:val="1"/>
      <w:numFmt w:val="bullet"/>
      <w:lvlText w:val=""/>
      <w:lvlJc w:val="left"/>
      <w:pPr>
        <w:ind w:left="2250" w:hanging="360"/>
      </w:pPr>
      <w:rPr>
        <w:rFonts w:ascii="Wingdings" w:hAnsi="Wingdings" w:hint="default"/>
        <w:b/>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5A6E73CB"/>
    <w:multiLevelType w:val="hybridMultilevel"/>
    <w:tmpl w:val="0CDA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5284477"/>
    <w:multiLevelType w:val="hybridMultilevel"/>
    <w:tmpl w:val="794E16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A6"/>
    <w:rsid w:val="000150D3"/>
    <w:rsid w:val="00064DDD"/>
    <w:rsid w:val="000A0974"/>
    <w:rsid w:val="000C76A6"/>
    <w:rsid w:val="001743A6"/>
    <w:rsid w:val="002C4014"/>
    <w:rsid w:val="00382057"/>
    <w:rsid w:val="0042309C"/>
    <w:rsid w:val="00447CAE"/>
    <w:rsid w:val="004832AC"/>
    <w:rsid w:val="0059144B"/>
    <w:rsid w:val="005E0CFB"/>
    <w:rsid w:val="006D635D"/>
    <w:rsid w:val="006E42DE"/>
    <w:rsid w:val="0075076E"/>
    <w:rsid w:val="00755EC8"/>
    <w:rsid w:val="00763E7C"/>
    <w:rsid w:val="00797E5A"/>
    <w:rsid w:val="007C7ADC"/>
    <w:rsid w:val="00841538"/>
    <w:rsid w:val="00874A8E"/>
    <w:rsid w:val="00912409"/>
    <w:rsid w:val="00932FA8"/>
    <w:rsid w:val="00934F19"/>
    <w:rsid w:val="00937895"/>
    <w:rsid w:val="009F06A6"/>
    <w:rsid w:val="00B04B96"/>
    <w:rsid w:val="00B319E7"/>
    <w:rsid w:val="00B96095"/>
    <w:rsid w:val="00BA6F30"/>
    <w:rsid w:val="00C32AA0"/>
    <w:rsid w:val="00C372D9"/>
    <w:rsid w:val="00CA3DAB"/>
    <w:rsid w:val="00CB7C45"/>
    <w:rsid w:val="00CC67EE"/>
    <w:rsid w:val="00D36EC2"/>
    <w:rsid w:val="00D47143"/>
    <w:rsid w:val="00D944BD"/>
    <w:rsid w:val="00DA55B3"/>
    <w:rsid w:val="00DD24F0"/>
    <w:rsid w:val="00ED1031"/>
    <w:rsid w:val="00F205EF"/>
    <w:rsid w:val="00F92524"/>
    <w:rsid w:val="00FC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43"/>
    <w:rPr>
      <w:rFonts w:ascii="Tahoma" w:hAnsi="Tahoma" w:cs="Tahoma"/>
      <w:sz w:val="16"/>
      <w:szCs w:val="16"/>
    </w:rPr>
  </w:style>
  <w:style w:type="paragraph" w:styleId="ListParagraph">
    <w:name w:val="List Paragraph"/>
    <w:basedOn w:val="Normal"/>
    <w:uiPriority w:val="34"/>
    <w:qFormat/>
    <w:rsid w:val="00CA3DAB"/>
    <w:pPr>
      <w:ind w:left="720"/>
      <w:contextualSpacing/>
    </w:pPr>
  </w:style>
  <w:style w:type="character" w:styleId="Hyperlink">
    <w:name w:val="Hyperlink"/>
    <w:basedOn w:val="DefaultParagraphFont"/>
    <w:uiPriority w:val="99"/>
    <w:unhideWhenUsed/>
    <w:rsid w:val="00591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ntley@phoenixcent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ibsontrainingcent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bentley@phoenixcenter.org" TargetMode="External"/><Relationship Id="rId4" Type="http://schemas.openxmlformats.org/officeDocument/2006/relationships/settings" Target="settings.xml"/><Relationship Id="rId9" Type="http://schemas.openxmlformats.org/officeDocument/2006/relationships/hyperlink" Target="http://www.gibsontrai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Deaton, Charity</dc:creator>
  <cp:lastModifiedBy>Lyme, Alan</cp:lastModifiedBy>
  <cp:revision>3</cp:revision>
  <cp:lastPrinted>2017-11-03T11:20:00Z</cp:lastPrinted>
  <dcterms:created xsi:type="dcterms:W3CDTF">2020-01-02T20:37:00Z</dcterms:created>
  <dcterms:modified xsi:type="dcterms:W3CDTF">2020-01-02T20:37:00Z</dcterms:modified>
</cp:coreProperties>
</file>